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05D3" w:rsidRDefault="00652D29">
      <w:pPr>
        <w:spacing w:line="400" w:lineRule="exact"/>
        <w:jc w:val="center"/>
        <w:rPr>
          <w:rFonts w:ascii="仿宋" w:eastAsia="仿宋" w:hAnsi="仿宋" w:cs="仿宋" w:hint="eastAsia"/>
          <w:sz w:val="24"/>
        </w:rPr>
      </w:pPr>
      <w:r>
        <w:rPr>
          <w:rFonts w:ascii="仿宋" w:eastAsia="仿宋" w:hAnsi="仿宋" w:cs="仿宋" w:hint="eastAsia"/>
          <w:sz w:val="24"/>
        </w:rPr>
        <w:t>网络拍卖竞买须知</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1</w:t>
      </w:r>
      <w:r>
        <w:rPr>
          <w:rFonts w:ascii="仿宋" w:eastAsia="仿宋" w:hAnsi="仿宋" w:cs="仿宋" w:hint="eastAsia"/>
          <w:sz w:val="24"/>
        </w:rPr>
        <w:t>、本次举办的网络拍卖会在中拍平台（</w:t>
      </w:r>
      <w:r>
        <w:rPr>
          <w:rFonts w:ascii="仿宋" w:eastAsia="仿宋" w:hAnsi="仿宋" w:cs="仿宋" w:hint="eastAsia"/>
          <w:sz w:val="24"/>
        </w:rPr>
        <w:t>https://paimai.caa123.org.cn/</w:t>
      </w:r>
      <w:r>
        <w:rPr>
          <w:rFonts w:ascii="仿宋" w:eastAsia="仿宋" w:hAnsi="仿宋" w:cs="仿宋" w:hint="eastAsia"/>
          <w:sz w:val="24"/>
        </w:rPr>
        <w:t>）举行。</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2</w:t>
      </w:r>
      <w:r>
        <w:rPr>
          <w:rFonts w:ascii="仿宋" w:eastAsia="仿宋" w:hAnsi="仿宋" w:cs="仿宋" w:hint="eastAsia"/>
          <w:sz w:val="24"/>
        </w:rPr>
        <w:t>、竞买人的网络竞价以电脑显示的先后顺序确定，在应价结束时点最后</w:t>
      </w:r>
      <w:r>
        <w:rPr>
          <w:rFonts w:ascii="仿宋" w:eastAsia="仿宋" w:hAnsi="仿宋" w:cs="仿宋"/>
          <w:sz w:val="24"/>
        </w:rPr>
        <w:t>90</w:t>
      </w:r>
      <w:r>
        <w:rPr>
          <w:rFonts w:ascii="仿宋" w:eastAsia="仿宋" w:hAnsi="仿宋" w:cs="仿宋" w:hint="eastAsia"/>
          <w:sz w:val="24"/>
        </w:rPr>
        <w:t>秒内无应价出现，电子应价系统准时自动结束。若有应价，电子应价系统自动继续延续</w:t>
      </w:r>
      <w:r>
        <w:rPr>
          <w:rFonts w:ascii="仿宋" w:eastAsia="仿宋" w:hAnsi="仿宋" w:cs="仿宋"/>
          <w:sz w:val="24"/>
        </w:rPr>
        <w:t>90</w:t>
      </w:r>
      <w:r>
        <w:rPr>
          <w:rFonts w:ascii="仿宋" w:eastAsia="仿宋" w:hAnsi="仿宋" w:cs="仿宋" w:hint="eastAsia"/>
          <w:sz w:val="24"/>
        </w:rPr>
        <w:t>秒，以此类推</w:t>
      </w:r>
      <w:r>
        <w:rPr>
          <w:rFonts w:ascii="仿宋" w:eastAsia="仿宋" w:hAnsi="仿宋" w:cs="仿宋" w:hint="eastAsia"/>
          <w:sz w:val="24"/>
        </w:rPr>
        <w:t>,</w:t>
      </w:r>
      <w:r>
        <w:rPr>
          <w:rFonts w:ascii="仿宋" w:eastAsia="仿宋" w:hAnsi="仿宋" w:cs="仿宋" w:hint="eastAsia"/>
          <w:sz w:val="24"/>
        </w:rPr>
        <w:t>至无应价出现，电子应价系统自动关闭。最高报价的竞买人经确认后为网络竞价拍卖成交的买受人。</w:t>
      </w:r>
    </w:p>
    <w:p w:rsidR="005105D3" w:rsidRDefault="00652D29">
      <w:pPr>
        <w:spacing w:line="400" w:lineRule="exact"/>
        <w:rPr>
          <w:rFonts w:ascii="仿宋" w:eastAsia="仿宋" w:hAnsi="仿宋" w:cs="仿宋" w:hint="eastAsia"/>
          <w:sz w:val="24"/>
        </w:rPr>
      </w:pPr>
      <w:r>
        <w:rPr>
          <w:rFonts w:ascii="仿宋" w:eastAsia="仿宋" w:hAnsi="仿宋" w:cs="仿宋"/>
          <w:sz w:val="24"/>
        </w:rPr>
        <w:t>3</w:t>
      </w:r>
      <w:r>
        <w:rPr>
          <w:rFonts w:ascii="仿宋" w:eastAsia="仿宋" w:hAnsi="仿宋" w:cs="仿宋" w:hint="eastAsia"/>
          <w:sz w:val="24"/>
        </w:rPr>
        <w:t>、网络竞价的竞买人，必须是已经获取网络竞价竞买资格的确认。竞买资格的获取包括：</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sz w:val="24"/>
        </w:rPr>
        <w:t>已进行网络竞价竞买登记；</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sz w:val="24"/>
        </w:rPr>
        <w:t>已交纳网络竞价竞买保证金；</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sz w:val="24"/>
        </w:rPr>
        <w:t>已获得网络竞价竞拍号码、申请参拍登录账号及密码。</w:t>
      </w:r>
    </w:p>
    <w:p w:rsidR="005105D3" w:rsidRDefault="00652D29">
      <w:pPr>
        <w:spacing w:line="400" w:lineRule="exac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竞买人应对竞拍号码、申请参拍登录账号及密码的安全负责，并对使用竞拍号码、申请参拍账号和密码进行的所有竞价活动负责。在网络竞价过程中，所有操作均视为竞买人本人真实意思的表示，由此产生的一切后果，由竞买人自行承担。</w:t>
      </w:r>
    </w:p>
    <w:p w:rsidR="005105D3" w:rsidRDefault="00652D29">
      <w:pPr>
        <w:spacing w:line="400" w:lineRule="exac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由于网络环境因素，网络竞价过程可能会出现信息中断、图文变异、系统瘫痪等导致网络竞买人无法在网上出价的情形或其他不可抗力因素（包括但不限于以下情形），江苏雍和缘祥拍卖有限公司、委托人、中国拍卖行业协会网站均不承担任何责任：</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①网络受到病毒干扰、攻击；</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②网络受到他人破坏、毁损；</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③在网络应价、竞价进行时，出现网络拥堵或者断网、停电；</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④出现不可预见和防范的硬件故障，如：服务器突然死机等；</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⑤竞价人使用的计算机、手机等设备故障或使用不当等因素；</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⑥其他不可抗力的因素。</w:t>
      </w:r>
    </w:p>
    <w:p w:rsidR="005105D3" w:rsidRDefault="005105D3">
      <w:pPr>
        <w:spacing w:line="400" w:lineRule="exact"/>
        <w:jc w:val="center"/>
        <w:rPr>
          <w:rFonts w:asciiTheme="minorEastAsia" w:hAnsiTheme="minorEastAsia" w:cstheme="minorEastAsia" w:hint="eastAsia"/>
          <w:sz w:val="24"/>
        </w:rPr>
      </w:pPr>
    </w:p>
    <w:p w:rsidR="005105D3" w:rsidRDefault="00652D29">
      <w:pPr>
        <w:spacing w:line="400" w:lineRule="exact"/>
        <w:jc w:val="center"/>
        <w:rPr>
          <w:rFonts w:ascii="仿宋" w:eastAsia="仿宋" w:hAnsi="仿宋" w:cs="仿宋" w:hint="eastAsia"/>
          <w:sz w:val="24"/>
        </w:rPr>
      </w:pPr>
      <w:r>
        <w:rPr>
          <w:rFonts w:ascii="仿宋" w:eastAsia="仿宋" w:hAnsi="仿宋" w:cs="仿宋" w:hint="eastAsia"/>
          <w:sz w:val="24"/>
        </w:rPr>
        <w:t>网络拍卖规则</w:t>
      </w:r>
    </w:p>
    <w:p w:rsidR="005105D3" w:rsidRDefault="00652D29">
      <w:pPr>
        <w:spacing w:line="400" w:lineRule="exact"/>
        <w:jc w:val="center"/>
        <w:rPr>
          <w:rFonts w:ascii="仿宋" w:eastAsia="仿宋" w:hAnsi="仿宋" w:cs="仿宋" w:hint="eastAsia"/>
          <w:sz w:val="24"/>
        </w:rPr>
      </w:pPr>
      <w:r>
        <w:rPr>
          <w:rFonts w:ascii="仿宋" w:eastAsia="仿宋" w:hAnsi="仿宋" w:cs="仿宋" w:hint="eastAsia"/>
          <w:sz w:val="24"/>
        </w:rPr>
        <w:t>第一章</w:t>
      </w:r>
      <w:r>
        <w:rPr>
          <w:rFonts w:ascii="仿宋" w:eastAsia="仿宋" w:hAnsi="仿宋" w:cs="仿宋" w:hint="eastAsia"/>
          <w:sz w:val="24"/>
        </w:rPr>
        <w:t xml:space="preserve"> </w:t>
      </w:r>
      <w:r>
        <w:rPr>
          <w:rFonts w:ascii="仿宋" w:eastAsia="仿宋" w:hAnsi="仿宋" w:cs="仿宋" w:hint="eastAsia"/>
          <w:sz w:val="24"/>
        </w:rPr>
        <w:t>总则</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一、根据《中华人民共和国拍卖法》、《拍卖管理办法》、《</w:t>
      </w:r>
      <w:r>
        <w:rPr>
          <w:rFonts w:ascii="仿宋" w:eastAsia="仿宋" w:hAnsi="仿宋" w:cs="仿宋" w:hint="eastAsia"/>
          <w:sz w:val="24"/>
          <w:lang w:eastAsia="zh-Hans"/>
        </w:rPr>
        <w:t>民法典</w:t>
      </w:r>
      <w:r>
        <w:rPr>
          <w:rFonts w:ascii="仿宋" w:eastAsia="仿宋" w:hAnsi="仿宋" w:cs="仿宋" w:hint="eastAsia"/>
          <w:sz w:val="24"/>
        </w:rPr>
        <w:t>》及</w:t>
      </w:r>
      <w:r>
        <w:rPr>
          <w:rFonts w:ascii="仿宋" w:eastAsia="仿宋" w:hAnsi="仿宋" w:cs="仿宋" w:hint="eastAsia"/>
          <w:sz w:val="24"/>
          <w:lang w:eastAsia="zh-Hans"/>
        </w:rPr>
        <w:t>中拍平台</w:t>
      </w:r>
      <w:r>
        <w:rPr>
          <w:rFonts w:ascii="仿宋" w:eastAsia="仿宋" w:hAnsi="仿宋" w:cs="仿宋" w:hint="eastAsia"/>
          <w:sz w:val="24"/>
        </w:rPr>
        <w:t>《拍卖规则</w:t>
      </w:r>
      <w:r>
        <w:rPr>
          <w:rFonts w:ascii="仿宋" w:eastAsia="仿宋" w:hAnsi="仿宋" w:cs="仿宋"/>
          <w:sz w:val="24"/>
        </w:rPr>
        <w:t>》</w:t>
      </w:r>
      <w:r>
        <w:rPr>
          <w:rFonts w:ascii="仿宋" w:eastAsia="仿宋" w:hAnsi="仿宋" w:cs="仿宋" w:hint="eastAsia"/>
          <w:sz w:val="24"/>
        </w:rPr>
        <w:t>的规定，遵循公开，公平，公正，诚实信用的原则制定网络竞价规则。</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二、竞买人在拍卖公告规定的咨询期间内有权了解拍卖标的的全部情况，获得相关信息、资料。一旦参加网络竞价拍卖活动既表明已全面了解情况，认同拍卖须知、</w:t>
      </w:r>
      <w:r>
        <w:rPr>
          <w:rFonts w:ascii="仿宋" w:eastAsia="仿宋" w:hAnsi="仿宋" w:cs="仿宋" w:hint="eastAsia"/>
          <w:sz w:val="24"/>
          <w:lang w:eastAsia="zh-Hans"/>
        </w:rPr>
        <w:t>拍卖</w:t>
      </w:r>
      <w:r>
        <w:rPr>
          <w:rFonts w:ascii="仿宋" w:eastAsia="仿宋" w:hAnsi="仿宋" w:cs="仿宋" w:hint="eastAsia"/>
          <w:sz w:val="24"/>
        </w:rPr>
        <w:t>规则</w:t>
      </w:r>
      <w:r>
        <w:rPr>
          <w:rFonts w:ascii="仿宋" w:eastAsia="仿宋" w:hAnsi="仿宋" w:cs="仿宋" w:hint="eastAsia"/>
          <w:sz w:val="24"/>
          <w:lang w:eastAsia="zh-Hans"/>
        </w:rPr>
        <w:t>等全部拍卖文件</w:t>
      </w:r>
      <w:r>
        <w:rPr>
          <w:rFonts w:ascii="仿宋" w:eastAsia="仿宋" w:hAnsi="仿宋" w:cs="仿宋" w:hint="eastAsia"/>
          <w:sz w:val="24"/>
        </w:rPr>
        <w:t>的</w:t>
      </w:r>
      <w:r>
        <w:rPr>
          <w:rFonts w:ascii="仿宋" w:eastAsia="仿宋" w:hAnsi="仿宋" w:cs="仿宋" w:hint="eastAsia"/>
          <w:sz w:val="24"/>
          <w:lang w:eastAsia="zh-Hans"/>
        </w:rPr>
        <w:t>所有</w:t>
      </w:r>
      <w:r>
        <w:rPr>
          <w:rFonts w:ascii="仿宋" w:eastAsia="仿宋" w:hAnsi="仿宋" w:cs="仿宋" w:hint="eastAsia"/>
          <w:sz w:val="24"/>
        </w:rPr>
        <w:t>条款并愿承担一切风险及责任。</w:t>
      </w:r>
    </w:p>
    <w:p w:rsidR="005105D3" w:rsidRDefault="00652D29">
      <w:pPr>
        <w:spacing w:line="400" w:lineRule="exact"/>
        <w:jc w:val="center"/>
        <w:rPr>
          <w:rFonts w:ascii="仿宋" w:eastAsia="仿宋" w:hAnsi="仿宋" w:cs="仿宋" w:hint="eastAsia"/>
          <w:sz w:val="24"/>
        </w:rPr>
      </w:pPr>
      <w:r>
        <w:rPr>
          <w:rFonts w:ascii="仿宋" w:eastAsia="仿宋" w:hAnsi="仿宋" w:cs="仿宋" w:hint="eastAsia"/>
          <w:sz w:val="24"/>
        </w:rPr>
        <w:t>第二章</w:t>
      </w:r>
      <w:r>
        <w:rPr>
          <w:rFonts w:ascii="仿宋" w:eastAsia="仿宋" w:hAnsi="仿宋" w:cs="仿宋" w:hint="eastAsia"/>
          <w:sz w:val="24"/>
        </w:rPr>
        <w:t xml:space="preserve"> </w:t>
      </w:r>
      <w:r>
        <w:rPr>
          <w:rFonts w:ascii="仿宋" w:eastAsia="仿宋" w:hAnsi="仿宋" w:cs="仿宋" w:hint="eastAsia"/>
          <w:sz w:val="24"/>
        </w:rPr>
        <w:t>竞买人条件及材料</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一、竞买人报名条件：</w:t>
      </w:r>
    </w:p>
    <w:p w:rsidR="005105D3" w:rsidRDefault="00652D29">
      <w:pPr>
        <w:spacing w:line="400" w:lineRule="exact"/>
        <w:rPr>
          <w:rFonts w:ascii="仿宋" w:eastAsia="仿宋" w:hAnsi="仿宋" w:cs="仿宋" w:hint="eastAsia"/>
          <w:sz w:val="24"/>
        </w:rPr>
      </w:pPr>
      <w:r>
        <w:rPr>
          <w:rFonts w:ascii="仿宋" w:eastAsia="仿宋" w:hAnsi="仿宋" w:cs="仿宋" w:hint="eastAsia"/>
          <w:color w:val="000000" w:themeColor="text1"/>
          <w:sz w:val="24"/>
        </w:rPr>
        <w:t>1</w:t>
      </w:r>
      <w:r>
        <w:rPr>
          <w:rFonts w:ascii="仿宋" w:eastAsia="仿宋" w:hAnsi="仿宋" w:cs="仿宋" w:hint="eastAsia"/>
          <w:color w:val="000000" w:themeColor="text1"/>
          <w:sz w:val="24"/>
        </w:rPr>
        <w:t>、竞买人须为具有完全民事行为能力</w:t>
      </w:r>
      <w:r>
        <w:rPr>
          <w:rFonts w:ascii="仿宋" w:eastAsia="仿宋" w:hAnsi="仿宋" w:cs="仿宋" w:hint="eastAsia"/>
          <w:color w:val="000000" w:themeColor="text1"/>
          <w:sz w:val="24"/>
        </w:rPr>
        <w:t>的自然人或</w:t>
      </w:r>
      <w:r>
        <w:rPr>
          <w:rFonts w:ascii="仿宋" w:eastAsia="仿宋" w:hAnsi="仿宋" w:cs="仿宋" w:hint="eastAsia"/>
          <w:color w:val="000000" w:themeColor="text1"/>
          <w:sz w:val="24"/>
        </w:rPr>
        <w:t>企业法人。具备计算机操作能力；</w:t>
      </w:r>
      <w:r>
        <w:rPr>
          <w:rFonts w:ascii="仿宋" w:eastAsia="仿宋" w:hAnsi="仿宋" w:cs="仿宋" w:hint="eastAsia"/>
          <w:color w:val="000000" w:themeColor="text1"/>
          <w:sz w:val="24"/>
        </w:rPr>
        <w:br/>
      </w:r>
      <w:r>
        <w:rPr>
          <w:rFonts w:ascii="仿宋" w:eastAsia="仿宋" w:hAnsi="仿宋" w:cs="仿宋" w:hint="eastAsia"/>
          <w:sz w:val="24"/>
        </w:rPr>
        <w:t>2</w:t>
      </w:r>
      <w:r>
        <w:rPr>
          <w:rFonts w:ascii="仿宋" w:eastAsia="仿宋" w:hAnsi="仿宋" w:cs="仿宋" w:hint="eastAsia"/>
          <w:sz w:val="24"/>
        </w:rPr>
        <w:t>、竞买人须承诺具有良好的财务状况和支付能力</w:t>
      </w:r>
      <w:r>
        <w:rPr>
          <w:rFonts w:ascii="仿宋" w:eastAsia="仿宋" w:hAnsi="仿宋" w:cs="仿宋"/>
          <w:sz w:val="24"/>
        </w:rPr>
        <w:t>；</w:t>
      </w:r>
    </w:p>
    <w:p w:rsidR="005105D3" w:rsidRDefault="00652D29">
      <w:pPr>
        <w:spacing w:line="400" w:lineRule="exact"/>
        <w:rPr>
          <w:rFonts w:ascii="仿宋" w:eastAsia="仿宋" w:hAnsi="仿宋" w:cs="仿宋" w:hint="eastAsia"/>
          <w:sz w:val="24"/>
        </w:rPr>
      </w:pPr>
      <w:r>
        <w:rPr>
          <w:rFonts w:ascii="仿宋" w:eastAsia="仿宋" w:hAnsi="仿宋" w:cs="仿宋"/>
          <w:sz w:val="24"/>
        </w:rPr>
        <w:t>3</w:t>
      </w:r>
      <w:r>
        <w:rPr>
          <w:rFonts w:ascii="仿宋" w:eastAsia="仿宋" w:hAnsi="仿宋" w:cs="仿宋"/>
          <w:sz w:val="24"/>
        </w:rPr>
        <w:t>、</w:t>
      </w:r>
      <w:r>
        <w:rPr>
          <w:rFonts w:ascii="仿宋" w:eastAsia="仿宋" w:hAnsi="仿宋" w:cs="仿宋" w:hint="eastAsia"/>
          <w:sz w:val="24"/>
          <w:lang w:eastAsia="zh-Hans"/>
        </w:rPr>
        <w:t>竞买人</w:t>
      </w:r>
      <w:r>
        <w:rPr>
          <w:rFonts w:ascii="仿宋" w:eastAsia="仿宋" w:hAnsi="仿宋" w:cs="仿宋" w:hint="eastAsia"/>
          <w:sz w:val="24"/>
        </w:rPr>
        <w:t>具有良好的商业信用，没有不良记录；</w:t>
      </w:r>
      <w:r>
        <w:rPr>
          <w:rFonts w:ascii="仿宋" w:eastAsia="仿宋" w:hAnsi="仿宋" w:cs="仿宋" w:hint="eastAsia"/>
          <w:sz w:val="24"/>
        </w:rPr>
        <w:br/>
      </w:r>
      <w:r>
        <w:rPr>
          <w:rFonts w:ascii="仿宋" w:eastAsia="仿宋" w:hAnsi="仿宋" w:cs="仿宋"/>
          <w:sz w:val="24"/>
        </w:rPr>
        <w:lastRenderedPageBreak/>
        <w:t>4</w:t>
      </w:r>
      <w:r>
        <w:rPr>
          <w:rFonts w:ascii="仿宋" w:eastAsia="仿宋" w:hAnsi="仿宋" w:cs="仿宋" w:hint="eastAsia"/>
          <w:sz w:val="24"/>
        </w:rPr>
        <w:t>、竞买人须承诺资金来源合法</w:t>
      </w:r>
      <w:r>
        <w:rPr>
          <w:rFonts w:ascii="仿宋" w:eastAsia="仿宋" w:hAnsi="仿宋" w:cs="仿宋"/>
          <w:sz w:val="24"/>
        </w:rPr>
        <w:t>；</w:t>
      </w:r>
    </w:p>
    <w:p w:rsidR="005105D3" w:rsidRDefault="00652D29">
      <w:pPr>
        <w:spacing w:line="400" w:lineRule="exact"/>
        <w:rPr>
          <w:rFonts w:asciiTheme="minorEastAsia" w:eastAsia="仿宋" w:hAnsiTheme="minorEastAsia" w:cstheme="minorEastAsia" w:hint="eastAsia"/>
          <w:sz w:val="24"/>
        </w:rPr>
      </w:pPr>
      <w:r>
        <w:rPr>
          <w:rFonts w:ascii="仿宋" w:eastAsia="仿宋" w:hAnsi="仿宋" w:cs="仿宋" w:hint="eastAsia"/>
          <w:sz w:val="24"/>
        </w:rPr>
        <w:t>二、报名所需材料：</w:t>
      </w:r>
      <w:r>
        <w:rPr>
          <w:rFonts w:ascii="仿宋" w:eastAsia="仿宋" w:hAnsi="仿宋" w:cs="仿宋" w:hint="eastAsia"/>
          <w:sz w:val="24"/>
        </w:rPr>
        <w:br/>
      </w:r>
      <w:r>
        <w:rPr>
          <w:rFonts w:ascii="仿宋" w:eastAsia="仿宋" w:hAnsi="仿宋" w:cs="仿宋" w:hint="eastAsia"/>
          <w:sz w:val="24"/>
        </w:rPr>
        <w:t>企业：营业执照副本复印件、法人身份证复印件、授权委托书和代理人身份证及复印件（以上材料均需加盖公章）。个人：身份证及身份证复印件</w:t>
      </w:r>
      <w:r>
        <w:rPr>
          <w:rFonts w:ascii="仿宋" w:eastAsia="仿宋" w:hAnsi="仿宋" w:cs="仿宋" w:hint="eastAsia"/>
          <w:sz w:val="24"/>
        </w:rPr>
        <w:t>。</w:t>
      </w:r>
    </w:p>
    <w:p w:rsidR="005105D3" w:rsidRDefault="00652D29">
      <w:pPr>
        <w:spacing w:line="400" w:lineRule="exact"/>
        <w:jc w:val="center"/>
        <w:rPr>
          <w:rFonts w:ascii="仿宋" w:eastAsia="仿宋" w:hAnsi="仿宋" w:cs="仿宋" w:hint="eastAsia"/>
          <w:sz w:val="24"/>
        </w:rPr>
      </w:pPr>
      <w:r>
        <w:rPr>
          <w:rFonts w:ascii="仿宋" w:eastAsia="仿宋" w:hAnsi="仿宋" w:cs="仿宋" w:hint="eastAsia"/>
          <w:sz w:val="24"/>
        </w:rPr>
        <w:t>第三章</w:t>
      </w:r>
      <w:r>
        <w:rPr>
          <w:rFonts w:ascii="仿宋" w:eastAsia="仿宋" w:hAnsi="仿宋" w:cs="仿宋" w:hint="eastAsia"/>
          <w:sz w:val="24"/>
        </w:rPr>
        <w:t xml:space="preserve"> </w:t>
      </w:r>
      <w:r>
        <w:rPr>
          <w:rFonts w:ascii="仿宋" w:eastAsia="仿宋" w:hAnsi="仿宋" w:cs="仿宋" w:hint="eastAsia"/>
          <w:sz w:val="24"/>
        </w:rPr>
        <w:t>网络竞价拍卖日期及网址</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一、网络竞价时间：</w:t>
      </w:r>
      <w:r>
        <w:rPr>
          <w:rFonts w:ascii="仿宋" w:eastAsia="仿宋" w:hAnsi="仿宋" w:cs="仿宋" w:hint="eastAsia"/>
          <w:sz w:val="24"/>
        </w:rPr>
        <w:t>20</w:t>
      </w:r>
      <w:r>
        <w:rPr>
          <w:rFonts w:ascii="仿宋" w:eastAsia="仿宋" w:hAnsi="仿宋" w:cs="仿宋"/>
          <w:sz w:val="24"/>
        </w:rPr>
        <w:t>2</w:t>
      </w:r>
      <w:r>
        <w:rPr>
          <w:rFonts w:ascii="仿宋" w:eastAsia="仿宋" w:hAnsi="仿宋" w:cs="仿宋" w:hint="eastAsia"/>
          <w:sz w:val="24"/>
        </w:rPr>
        <w:t>5</w:t>
      </w:r>
      <w:r>
        <w:rPr>
          <w:rFonts w:ascii="仿宋" w:eastAsia="仿宋" w:hAnsi="仿宋" w:cs="仿宋" w:hint="eastAsia"/>
          <w:sz w:val="24"/>
        </w:rPr>
        <w:t>年</w:t>
      </w: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24</w:t>
      </w:r>
      <w:r>
        <w:rPr>
          <w:rFonts w:ascii="仿宋" w:eastAsia="仿宋" w:hAnsi="仿宋" w:cs="仿宋" w:hint="eastAsia"/>
          <w:sz w:val="24"/>
        </w:rPr>
        <w:t>日</w:t>
      </w:r>
      <w:r>
        <w:rPr>
          <w:rFonts w:ascii="仿宋" w:eastAsia="仿宋" w:hAnsi="仿宋" w:cs="仿宋" w:hint="eastAsia"/>
          <w:sz w:val="24"/>
        </w:rPr>
        <w:t>10</w:t>
      </w:r>
      <w:r>
        <w:rPr>
          <w:rFonts w:ascii="仿宋" w:eastAsia="仿宋" w:hAnsi="仿宋" w:cs="仿宋" w:hint="eastAsia"/>
          <w:sz w:val="24"/>
        </w:rPr>
        <w:t>时开始。</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二、网址：中拍协网络拍卖平台（</w:t>
      </w:r>
      <w:r>
        <w:rPr>
          <w:rFonts w:ascii="仿宋" w:eastAsia="仿宋" w:hAnsi="仿宋" w:cs="仿宋" w:hint="eastAsia"/>
          <w:sz w:val="24"/>
        </w:rPr>
        <w:t>https://paimai.caa123.org.cn/</w:t>
      </w:r>
      <w:r>
        <w:rPr>
          <w:rFonts w:ascii="仿宋" w:eastAsia="仿宋" w:hAnsi="仿宋" w:cs="仿宋" w:hint="eastAsia"/>
          <w:sz w:val="24"/>
        </w:rPr>
        <w:t>）。</w:t>
      </w:r>
    </w:p>
    <w:p w:rsidR="005105D3" w:rsidRDefault="00652D29">
      <w:pPr>
        <w:spacing w:line="400" w:lineRule="exact"/>
        <w:jc w:val="center"/>
        <w:rPr>
          <w:rFonts w:ascii="仿宋" w:eastAsia="仿宋" w:hAnsi="仿宋" w:cs="仿宋" w:hint="eastAsia"/>
          <w:sz w:val="24"/>
        </w:rPr>
      </w:pPr>
      <w:r>
        <w:rPr>
          <w:rFonts w:ascii="仿宋" w:eastAsia="仿宋" w:hAnsi="仿宋" w:cs="仿宋" w:hint="eastAsia"/>
          <w:sz w:val="24"/>
        </w:rPr>
        <w:t>第四章</w:t>
      </w:r>
      <w:r>
        <w:rPr>
          <w:rFonts w:ascii="仿宋" w:eastAsia="仿宋" w:hAnsi="仿宋" w:cs="仿宋" w:hint="eastAsia"/>
          <w:sz w:val="24"/>
        </w:rPr>
        <w:t xml:space="preserve"> </w:t>
      </w:r>
      <w:r>
        <w:rPr>
          <w:rFonts w:ascii="仿宋" w:eastAsia="仿宋" w:hAnsi="仿宋" w:cs="仿宋" w:hint="eastAsia"/>
          <w:sz w:val="24"/>
        </w:rPr>
        <w:t>拍卖</w:t>
      </w:r>
      <w:r>
        <w:rPr>
          <w:rFonts w:ascii="仿宋" w:eastAsia="仿宋" w:hAnsi="仿宋" w:cs="仿宋" w:hint="eastAsia"/>
          <w:sz w:val="24"/>
          <w:lang w:eastAsia="zh-Hans"/>
        </w:rPr>
        <w:t>预</w:t>
      </w:r>
      <w:r>
        <w:rPr>
          <w:rFonts w:ascii="仿宋" w:eastAsia="仿宋" w:hAnsi="仿宋" w:cs="仿宋" w:hint="eastAsia"/>
          <w:sz w:val="24"/>
        </w:rPr>
        <w:t>标时间及地点</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一、标的展示时间</w:t>
      </w:r>
      <w:r>
        <w:rPr>
          <w:rFonts w:ascii="仿宋" w:eastAsia="仿宋" w:hAnsi="仿宋" w:cs="仿宋"/>
          <w:sz w:val="24"/>
        </w:rPr>
        <w:t>：</w:t>
      </w:r>
      <w:r>
        <w:rPr>
          <w:rFonts w:ascii="仿宋" w:eastAsia="仿宋" w:hAnsi="仿宋" w:cs="仿宋" w:hint="eastAsia"/>
          <w:sz w:val="24"/>
          <w:lang w:eastAsia="zh-Hans"/>
        </w:rPr>
        <w:t>即日起至</w:t>
      </w:r>
      <w:r>
        <w:rPr>
          <w:rFonts w:ascii="仿宋" w:eastAsia="仿宋" w:hAnsi="仿宋" w:cs="仿宋"/>
          <w:sz w:val="24"/>
          <w:lang w:eastAsia="zh-Hans"/>
        </w:rPr>
        <w:t>202</w:t>
      </w:r>
      <w:r>
        <w:rPr>
          <w:rFonts w:ascii="仿宋" w:eastAsia="仿宋" w:hAnsi="仿宋" w:cs="仿宋" w:hint="eastAsia"/>
          <w:sz w:val="24"/>
        </w:rPr>
        <w:t>5</w:t>
      </w:r>
      <w:r>
        <w:rPr>
          <w:rFonts w:ascii="仿宋" w:eastAsia="仿宋" w:hAnsi="仿宋" w:cs="仿宋" w:hint="eastAsia"/>
          <w:sz w:val="24"/>
          <w:lang w:eastAsia="zh-Hans"/>
        </w:rPr>
        <w:t>年</w:t>
      </w:r>
      <w:r>
        <w:rPr>
          <w:rFonts w:ascii="仿宋" w:eastAsia="仿宋" w:hAnsi="仿宋" w:cs="仿宋" w:hint="eastAsia"/>
          <w:sz w:val="24"/>
        </w:rPr>
        <w:t>6</w:t>
      </w:r>
      <w:r>
        <w:rPr>
          <w:rFonts w:ascii="仿宋" w:eastAsia="仿宋" w:hAnsi="仿宋" w:cs="仿宋" w:hint="eastAsia"/>
          <w:sz w:val="24"/>
          <w:lang w:eastAsia="zh-Hans"/>
        </w:rPr>
        <w:t>月</w:t>
      </w:r>
      <w:r>
        <w:rPr>
          <w:rFonts w:ascii="仿宋" w:eastAsia="仿宋" w:hAnsi="仿宋" w:cs="仿宋" w:hint="eastAsia"/>
          <w:sz w:val="24"/>
        </w:rPr>
        <w:t>23</w:t>
      </w:r>
      <w:r>
        <w:rPr>
          <w:rFonts w:ascii="仿宋" w:eastAsia="仿宋" w:hAnsi="仿宋" w:cs="仿宋" w:hint="eastAsia"/>
          <w:sz w:val="24"/>
          <w:lang w:eastAsia="zh-Hans"/>
        </w:rPr>
        <w:t>日</w:t>
      </w:r>
    </w:p>
    <w:p w:rsidR="005105D3" w:rsidRDefault="00652D29">
      <w:pPr>
        <w:spacing w:line="400" w:lineRule="exact"/>
        <w:rPr>
          <w:rFonts w:asciiTheme="minorEastAsia" w:hAnsiTheme="minorEastAsia" w:cstheme="minorEastAsia" w:hint="eastAsia"/>
          <w:sz w:val="24"/>
        </w:rPr>
      </w:pPr>
      <w:r>
        <w:rPr>
          <w:rFonts w:ascii="仿宋" w:eastAsia="仿宋" w:hAnsi="仿宋" w:cs="仿宋" w:hint="eastAsia"/>
          <w:sz w:val="24"/>
        </w:rPr>
        <w:t>二、标的展示地点：标的</w:t>
      </w:r>
      <w:r>
        <w:rPr>
          <w:rFonts w:ascii="仿宋" w:eastAsia="仿宋" w:hAnsi="仿宋" w:cs="仿宋" w:hint="eastAsia"/>
          <w:sz w:val="24"/>
          <w:lang w:eastAsia="zh-Hans"/>
        </w:rPr>
        <w:t>物</w:t>
      </w:r>
      <w:r>
        <w:rPr>
          <w:rFonts w:ascii="仿宋" w:eastAsia="仿宋" w:hAnsi="仿宋" w:cs="仿宋" w:hint="eastAsia"/>
          <w:sz w:val="24"/>
        </w:rPr>
        <w:t>所在地。</w:t>
      </w:r>
    </w:p>
    <w:p w:rsidR="005105D3" w:rsidRDefault="00652D29">
      <w:pPr>
        <w:spacing w:line="400" w:lineRule="exact"/>
        <w:jc w:val="center"/>
        <w:rPr>
          <w:rFonts w:ascii="仿宋" w:eastAsia="仿宋" w:hAnsi="仿宋" w:cs="仿宋" w:hint="eastAsia"/>
          <w:sz w:val="24"/>
        </w:rPr>
      </w:pPr>
      <w:r>
        <w:rPr>
          <w:rFonts w:ascii="仿宋" w:eastAsia="仿宋" w:hAnsi="仿宋" w:cs="仿宋" w:hint="eastAsia"/>
          <w:sz w:val="24"/>
        </w:rPr>
        <w:t>第五章</w:t>
      </w:r>
      <w:r>
        <w:rPr>
          <w:rFonts w:ascii="仿宋" w:eastAsia="仿宋" w:hAnsi="仿宋" w:cs="仿宋" w:hint="eastAsia"/>
          <w:sz w:val="24"/>
        </w:rPr>
        <w:t xml:space="preserve"> </w:t>
      </w:r>
      <w:r>
        <w:rPr>
          <w:rFonts w:ascii="仿宋" w:eastAsia="仿宋" w:hAnsi="仿宋" w:cs="仿宋" w:hint="eastAsia"/>
          <w:sz w:val="24"/>
        </w:rPr>
        <w:t>交</w:t>
      </w:r>
      <w:r>
        <w:rPr>
          <w:rFonts w:ascii="仿宋" w:eastAsia="仿宋" w:hAnsi="仿宋" w:cs="仿宋" w:hint="eastAsia"/>
          <w:sz w:val="24"/>
          <w:lang w:eastAsia="zh-Hans"/>
        </w:rPr>
        <w:t>纳竞拍</w:t>
      </w:r>
      <w:r>
        <w:rPr>
          <w:rFonts w:ascii="仿宋" w:eastAsia="仿宋" w:hAnsi="仿宋" w:cs="仿宋" w:hint="eastAsia"/>
          <w:sz w:val="24"/>
        </w:rPr>
        <w:t>保证金</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一、咨询、报名截止时间：</w:t>
      </w:r>
      <w:r>
        <w:rPr>
          <w:rFonts w:ascii="仿宋" w:eastAsia="仿宋" w:hAnsi="仿宋" w:cs="仿宋"/>
          <w:sz w:val="24"/>
        </w:rPr>
        <w:t>即日起至</w:t>
      </w:r>
      <w:r>
        <w:rPr>
          <w:rFonts w:ascii="仿宋" w:eastAsia="仿宋" w:hAnsi="仿宋" w:cs="仿宋" w:hint="eastAsia"/>
          <w:sz w:val="24"/>
        </w:rPr>
        <w:t>202</w:t>
      </w:r>
      <w:r>
        <w:rPr>
          <w:rFonts w:ascii="仿宋" w:eastAsia="仿宋" w:hAnsi="仿宋" w:cs="仿宋" w:hint="eastAsia"/>
          <w:sz w:val="24"/>
        </w:rPr>
        <w:t>5</w:t>
      </w:r>
      <w:r>
        <w:rPr>
          <w:rFonts w:ascii="仿宋" w:eastAsia="仿宋" w:hAnsi="仿宋" w:cs="仿宋" w:hint="eastAsia"/>
          <w:sz w:val="24"/>
        </w:rPr>
        <w:t>年</w:t>
      </w: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23</w:t>
      </w:r>
      <w:r>
        <w:rPr>
          <w:rFonts w:ascii="仿宋" w:eastAsia="仿宋" w:hAnsi="仿宋" w:cs="仿宋" w:hint="eastAsia"/>
          <w:sz w:val="24"/>
        </w:rPr>
        <w:t>日</w:t>
      </w:r>
      <w:r>
        <w:rPr>
          <w:rFonts w:ascii="仿宋" w:eastAsia="仿宋" w:hAnsi="仿宋" w:cs="仿宋"/>
          <w:sz w:val="24"/>
        </w:rPr>
        <w:t>1</w:t>
      </w:r>
      <w:r>
        <w:rPr>
          <w:rFonts w:ascii="仿宋" w:eastAsia="仿宋" w:hAnsi="仿宋" w:cs="仿宋" w:hint="eastAsia"/>
          <w:sz w:val="24"/>
        </w:rPr>
        <w:t>7</w:t>
      </w:r>
      <w:r>
        <w:rPr>
          <w:rFonts w:ascii="仿宋" w:eastAsia="仿宋" w:hAnsi="仿宋" w:cs="仿宋" w:hint="eastAsia"/>
          <w:sz w:val="24"/>
        </w:rPr>
        <w:t>时止。报名截止前在中拍平台完成注册，申请参加拍卖会</w:t>
      </w:r>
      <w:r>
        <w:rPr>
          <w:rFonts w:ascii="仿宋" w:eastAsia="仿宋" w:hAnsi="仿宋" w:cs="仿宋"/>
          <w:sz w:val="24"/>
        </w:rPr>
        <w:t>，</w:t>
      </w:r>
      <w:r>
        <w:rPr>
          <w:rFonts w:ascii="仿宋" w:eastAsia="仿宋" w:hAnsi="仿宋" w:cs="仿宋" w:hint="eastAsia"/>
          <w:sz w:val="24"/>
        </w:rPr>
        <w:t>逾期将不取得竞买资格。转借他人、遗失、忘记等本公司一概不负责，由此产生的任何问题均由竞买人自行承担。注册名称与现场登记必须一致。</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二、咨询</w:t>
      </w:r>
      <w:r>
        <w:rPr>
          <w:rFonts w:ascii="仿宋" w:eastAsia="仿宋" w:hAnsi="仿宋" w:cs="仿宋"/>
          <w:sz w:val="24"/>
        </w:rPr>
        <w:t>电话：</w:t>
      </w:r>
      <w:r>
        <w:rPr>
          <w:rFonts w:ascii="仿宋" w:eastAsia="仿宋" w:hAnsi="仿宋" w:cs="仿宋"/>
          <w:sz w:val="24"/>
        </w:rPr>
        <w:t xml:space="preserve">13913047335  </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三、竞买人需交纳参拍保证金</w:t>
      </w:r>
      <w:r>
        <w:rPr>
          <w:rFonts w:ascii="仿宋" w:eastAsia="仿宋" w:hAnsi="仿宋" w:cs="仿宋" w:hint="eastAsia"/>
          <w:sz w:val="24"/>
        </w:rPr>
        <w:t>，</w:t>
      </w:r>
      <w:r>
        <w:rPr>
          <w:rFonts w:ascii="仿宋" w:eastAsia="仿宋" w:hAnsi="仿宋" w:cs="仿宋"/>
          <w:sz w:val="24"/>
          <w:lang w:eastAsia="zh-Hans"/>
        </w:rPr>
        <w:t>1</w:t>
      </w:r>
      <w:r>
        <w:rPr>
          <w:rFonts w:ascii="仿宋" w:eastAsia="仿宋" w:hAnsi="仿宋" w:cs="仿宋" w:hint="eastAsia"/>
          <w:sz w:val="24"/>
          <w:lang w:eastAsia="zh-Hans"/>
        </w:rPr>
        <w:t>号</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lang w:eastAsia="zh-Hans"/>
        </w:rPr>
        <w:t>号</w:t>
      </w: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号</w:t>
      </w:r>
      <w:r>
        <w:rPr>
          <w:rFonts w:ascii="仿宋" w:eastAsia="仿宋" w:hAnsi="仿宋" w:cs="仿宋" w:hint="eastAsia"/>
          <w:sz w:val="24"/>
          <w:lang w:eastAsia="zh-Hans"/>
        </w:rPr>
        <w:t>标</w:t>
      </w:r>
      <w:r>
        <w:rPr>
          <w:rFonts w:ascii="仿宋" w:eastAsia="仿宋" w:hAnsi="仿宋" w:cs="仿宋" w:hint="eastAsia"/>
          <w:sz w:val="24"/>
        </w:rPr>
        <w:t>的</w:t>
      </w:r>
      <w:r>
        <w:rPr>
          <w:rFonts w:ascii="仿宋" w:eastAsia="仿宋" w:hAnsi="仿宋" w:cs="仿宋" w:hint="eastAsia"/>
          <w:sz w:val="24"/>
        </w:rPr>
        <w:t>0</w:t>
      </w:r>
      <w:r>
        <w:rPr>
          <w:rFonts w:ascii="仿宋" w:eastAsia="仿宋" w:hAnsi="仿宋" w:cs="仿宋"/>
          <w:sz w:val="24"/>
        </w:rPr>
        <w:t>.5</w:t>
      </w:r>
      <w:r>
        <w:rPr>
          <w:rFonts w:ascii="仿宋" w:eastAsia="仿宋" w:hAnsi="仿宋" w:cs="仿宋" w:hint="eastAsia"/>
          <w:sz w:val="24"/>
          <w:lang w:eastAsia="zh-Hans"/>
        </w:rPr>
        <w:t>万元</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号标的</w:t>
      </w:r>
      <w:r>
        <w:rPr>
          <w:rFonts w:ascii="仿宋" w:eastAsia="仿宋" w:hAnsi="仿宋" w:cs="仿宋" w:hint="eastAsia"/>
          <w:sz w:val="24"/>
        </w:rPr>
        <w:t>1</w:t>
      </w:r>
      <w:r>
        <w:rPr>
          <w:rFonts w:ascii="仿宋" w:eastAsia="仿宋" w:hAnsi="仿宋" w:cs="仿宋" w:hint="eastAsia"/>
          <w:sz w:val="24"/>
        </w:rPr>
        <w:t>万元。</w:t>
      </w:r>
      <w:r>
        <w:rPr>
          <w:rFonts w:ascii="仿宋" w:eastAsia="仿宋" w:hAnsi="仿宋" w:cs="仿宋" w:hint="eastAsia"/>
          <w:sz w:val="24"/>
        </w:rPr>
        <w:t>保证金交纳截止</w:t>
      </w:r>
      <w:r>
        <w:rPr>
          <w:rFonts w:ascii="仿宋" w:eastAsia="仿宋" w:hAnsi="仿宋" w:cs="仿宋" w:hint="eastAsia"/>
          <w:sz w:val="24"/>
        </w:rPr>
        <w:t>202</w:t>
      </w:r>
      <w:r>
        <w:rPr>
          <w:rFonts w:ascii="仿宋" w:eastAsia="仿宋" w:hAnsi="仿宋" w:cs="仿宋" w:hint="eastAsia"/>
          <w:sz w:val="24"/>
        </w:rPr>
        <w:t>5</w:t>
      </w:r>
      <w:r>
        <w:rPr>
          <w:rFonts w:ascii="仿宋" w:eastAsia="仿宋" w:hAnsi="仿宋" w:cs="仿宋" w:hint="eastAsia"/>
          <w:sz w:val="24"/>
        </w:rPr>
        <w:t>年</w:t>
      </w: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23</w:t>
      </w:r>
      <w:r>
        <w:rPr>
          <w:rFonts w:ascii="仿宋" w:eastAsia="仿宋" w:hAnsi="仿宋" w:cs="仿宋" w:hint="eastAsia"/>
          <w:sz w:val="24"/>
        </w:rPr>
        <w:t>日下午</w:t>
      </w:r>
      <w:r>
        <w:rPr>
          <w:rFonts w:ascii="仿宋" w:eastAsia="仿宋" w:hAnsi="仿宋" w:cs="仿宋" w:hint="eastAsia"/>
          <w:sz w:val="24"/>
        </w:rPr>
        <w:t>17</w:t>
      </w:r>
      <w:r>
        <w:rPr>
          <w:rFonts w:ascii="仿宋" w:eastAsia="仿宋" w:hAnsi="仿宋" w:cs="仿宋" w:hint="eastAsia"/>
          <w:sz w:val="24"/>
        </w:rPr>
        <w:t>时（以款项到账为准）。保证金户名：江苏雍和缘祥拍卖有限公司，开户行：建行南京万达广场</w:t>
      </w:r>
      <w:r>
        <w:rPr>
          <w:rFonts w:ascii="仿宋" w:eastAsia="仿宋" w:hAnsi="仿宋" w:cs="仿宋" w:hint="eastAsia"/>
          <w:sz w:val="24"/>
          <w:lang w:eastAsia="zh-Hans"/>
        </w:rPr>
        <w:t>支行</w:t>
      </w:r>
      <w:r>
        <w:rPr>
          <w:rFonts w:ascii="仿宋" w:eastAsia="仿宋" w:hAnsi="仿宋" w:cs="仿宋" w:hint="eastAsia"/>
          <w:sz w:val="24"/>
        </w:rPr>
        <w:t>，账号：</w:t>
      </w:r>
      <w:r>
        <w:rPr>
          <w:rFonts w:ascii="仿宋" w:eastAsia="仿宋" w:hAnsi="仿宋" w:cs="仿宋" w:hint="eastAsia"/>
          <w:sz w:val="24"/>
        </w:rPr>
        <w:t>32050159416700000035</w:t>
      </w:r>
    </w:p>
    <w:p w:rsidR="005105D3" w:rsidRDefault="00652D29">
      <w:pPr>
        <w:spacing w:line="400" w:lineRule="exact"/>
        <w:jc w:val="center"/>
        <w:rPr>
          <w:rFonts w:ascii="仿宋" w:eastAsia="仿宋" w:hAnsi="仿宋" w:cs="仿宋" w:hint="eastAsia"/>
          <w:sz w:val="24"/>
        </w:rPr>
      </w:pPr>
      <w:r>
        <w:rPr>
          <w:rFonts w:ascii="仿宋" w:eastAsia="仿宋" w:hAnsi="仿宋" w:cs="仿宋" w:hint="eastAsia"/>
          <w:sz w:val="24"/>
        </w:rPr>
        <w:t>第六章</w:t>
      </w:r>
      <w:r>
        <w:rPr>
          <w:rFonts w:ascii="仿宋" w:eastAsia="仿宋" w:hAnsi="仿宋" w:cs="仿宋" w:hint="eastAsia"/>
          <w:sz w:val="24"/>
        </w:rPr>
        <w:t xml:space="preserve"> </w:t>
      </w:r>
      <w:r>
        <w:rPr>
          <w:rFonts w:ascii="仿宋" w:eastAsia="仿宋" w:hAnsi="仿宋" w:cs="仿宋" w:hint="eastAsia"/>
          <w:sz w:val="24"/>
        </w:rPr>
        <w:t>退还拍卖保证金</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一、拍卖成交后，买受人交纳的拍卖保证金自动转为履约保证金，不充抵拍卖成交价款和拍卖佣金。</w:t>
      </w:r>
      <w:r>
        <w:rPr>
          <w:rFonts w:ascii="仿宋" w:eastAsia="仿宋" w:hAnsi="仿宋" w:cs="仿宋" w:hint="eastAsia"/>
          <w:sz w:val="24"/>
          <w:lang w:eastAsia="zh-Hans"/>
        </w:rPr>
        <w:t>标的交接</w:t>
      </w:r>
      <w:r>
        <w:rPr>
          <w:rFonts w:ascii="仿宋" w:eastAsia="仿宋" w:hAnsi="仿宋" w:cs="仿宋" w:hint="eastAsia"/>
          <w:sz w:val="24"/>
        </w:rPr>
        <w:t>期间造成财产损失的先行从履约保证金进行扣除，不足部分继续追偿。待买受人办理完</w:t>
      </w:r>
      <w:r>
        <w:rPr>
          <w:rFonts w:ascii="仿宋" w:eastAsia="仿宋" w:hAnsi="仿宋" w:cs="仿宋" w:hint="eastAsia"/>
          <w:sz w:val="24"/>
          <w:lang w:eastAsia="zh-Hans"/>
        </w:rPr>
        <w:t>标的交接</w:t>
      </w:r>
      <w:r>
        <w:rPr>
          <w:rFonts w:ascii="仿宋" w:eastAsia="仿宋" w:hAnsi="仿宋" w:cs="仿宋" w:hint="eastAsia"/>
          <w:sz w:val="24"/>
        </w:rPr>
        <w:t>手续后，并且未造成任何财产损失的，经委托方</w:t>
      </w:r>
      <w:r>
        <w:rPr>
          <w:rFonts w:ascii="仿宋" w:eastAsia="仿宋" w:hAnsi="仿宋" w:cs="仿宋" w:hint="eastAsia"/>
          <w:sz w:val="24"/>
          <w:lang w:eastAsia="zh-Hans"/>
        </w:rPr>
        <w:t>确认</w:t>
      </w:r>
      <w:r>
        <w:rPr>
          <w:rFonts w:ascii="仿宋" w:eastAsia="仿宋" w:hAnsi="仿宋" w:cs="仿宋" w:hint="eastAsia"/>
          <w:sz w:val="24"/>
        </w:rPr>
        <w:t>后三个工作日内我公司将上述履约保证金不计息退还至原打款</w:t>
      </w:r>
      <w:r w:rsidR="00D24426">
        <w:rPr>
          <w:rFonts w:ascii="仿宋" w:eastAsia="仿宋" w:hAnsi="仿宋" w:cs="仿宋" w:hint="eastAsia"/>
          <w:sz w:val="24"/>
        </w:rPr>
        <w:t>账</w:t>
      </w:r>
      <w:r>
        <w:rPr>
          <w:rFonts w:ascii="仿宋" w:eastAsia="仿宋" w:hAnsi="仿宋" w:cs="仿宋" w:hint="eastAsia"/>
          <w:sz w:val="24"/>
        </w:rPr>
        <w:t>户。</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如买受人不能按约定时间</w:t>
      </w:r>
      <w:r>
        <w:rPr>
          <w:rFonts w:ascii="仿宋" w:eastAsia="仿宋" w:hAnsi="仿宋" w:cs="仿宋" w:hint="eastAsia"/>
          <w:sz w:val="24"/>
          <w:lang w:eastAsia="zh-Hans"/>
        </w:rPr>
        <w:t>签署成交确认书</w:t>
      </w:r>
      <w:r>
        <w:rPr>
          <w:rFonts w:ascii="仿宋" w:eastAsia="仿宋" w:hAnsi="仿宋" w:cs="仿宋"/>
          <w:sz w:val="24"/>
          <w:lang w:eastAsia="zh-Hans"/>
        </w:rPr>
        <w:t>、</w:t>
      </w:r>
      <w:r>
        <w:rPr>
          <w:rFonts w:ascii="仿宋" w:eastAsia="仿宋" w:hAnsi="仿宋" w:cs="仿宋" w:hint="eastAsia"/>
          <w:sz w:val="24"/>
        </w:rPr>
        <w:t>交款、</w:t>
      </w:r>
      <w:r>
        <w:rPr>
          <w:rFonts w:ascii="仿宋" w:eastAsia="仿宋" w:hAnsi="仿宋" w:cs="仿宋" w:hint="eastAsia"/>
          <w:sz w:val="24"/>
          <w:lang w:eastAsia="zh-Hans"/>
        </w:rPr>
        <w:t>交接等</w:t>
      </w:r>
      <w:r>
        <w:rPr>
          <w:rFonts w:ascii="仿宋" w:eastAsia="仿宋" w:hAnsi="仿宋" w:cs="仿宋" w:hint="eastAsia"/>
          <w:sz w:val="24"/>
        </w:rPr>
        <w:t>，则视为违约，则委托方有权无条件收回</w:t>
      </w:r>
      <w:r>
        <w:rPr>
          <w:rFonts w:ascii="仿宋" w:eastAsia="仿宋" w:hAnsi="仿宋" w:cs="仿宋" w:hint="eastAsia"/>
          <w:sz w:val="24"/>
          <w:lang w:eastAsia="zh-Hans"/>
        </w:rPr>
        <w:t>拍卖标的</w:t>
      </w:r>
      <w:r>
        <w:rPr>
          <w:rFonts w:ascii="仿宋" w:eastAsia="仿宋" w:hAnsi="仿宋" w:cs="仿宋" w:hint="eastAsia"/>
          <w:sz w:val="24"/>
        </w:rPr>
        <w:t>，履约保证金转为违约金，该款项不予退还，由此行为产生的一切后果及损失由买受人承担。</w:t>
      </w:r>
    </w:p>
    <w:p w:rsidR="005105D3" w:rsidRDefault="00652D29">
      <w:pPr>
        <w:spacing w:line="400" w:lineRule="exact"/>
        <w:rPr>
          <w:rFonts w:asciiTheme="minorEastAsia" w:hAnsiTheme="minorEastAsia" w:cstheme="minorEastAsia" w:hint="eastAsia"/>
          <w:sz w:val="24"/>
        </w:rPr>
      </w:pPr>
      <w:r>
        <w:rPr>
          <w:rFonts w:ascii="仿宋" w:eastAsia="仿宋" w:hAnsi="仿宋" w:cs="仿宋" w:hint="eastAsia"/>
          <w:sz w:val="24"/>
        </w:rPr>
        <w:t>二、拍卖未成交的竞买人，在拍卖</w:t>
      </w:r>
      <w:r>
        <w:rPr>
          <w:rFonts w:ascii="仿宋" w:eastAsia="仿宋" w:hAnsi="仿宋" w:cs="仿宋"/>
          <w:sz w:val="24"/>
        </w:rPr>
        <w:t>结束</w:t>
      </w:r>
      <w:r>
        <w:rPr>
          <w:rFonts w:ascii="仿宋" w:eastAsia="仿宋" w:hAnsi="仿宋" w:cs="仿宋" w:hint="eastAsia"/>
          <w:sz w:val="24"/>
        </w:rPr>
        <w:t>后</w:t>
      </w:r>
      <w:r>
        <w:rPr>
          <w:rFonts w:ascii="仿宋" w:eastAsia="仿宋" w:hAnsi="仿宋" w:cs="仿宋" w:hint="eastAsia"/>
          <w:sz w:val="24"/>
          <w:lang w:eastAsia="zh-Hans"/>
        </w:rPr>
        <w:t>三</w:t>
      </w:r>
      <w:r>
        <w:rPr>
          <w:rFonts w:ascii="仿宋" w:eastAsia="仿宋" w:hAnsi="仿宋" w:cs="仿宋" w:hint="eastAsia"/>
          <w:sz w:val="24"/>
        </w:rPr>
        <w:t>个工作日内不计息退还所交纳的保证金</w:t>
      </w:r>
      <w:r>
        <w:rPr>
          <w:rFonts w:ascii="仿宋" w:eastAsia="仿宋" w:hAnsi="仿宋" w:cs="仿宋"/>
          <w:sz w:val="24"/>
        </w:rPr>
        <w:t>。</w:t>
      </w:r>
    </w:p>
    <w:p w:rsidR="005105D3" w:rsidRDefault="00652D29">
      <w:pPr>
        <w:spacing w:line="400" w:lineRule="exact"/>
        <w:jc w:val="center"/>
        <w:rPr>
          <w:rFonts w:ascii="仿宋" w:eastAsia="仿宋" w:hAnsi="仿宋" w:cs="仿宋" w:hint="eastAsia"/>
          <w:sz w:val="24"/>
        </w:rPr>
      </w:pPr>
      <w:r>
        <w:rPr>
          <w:rFonts w:ascii="仿宋" w:eastAsia="仿宋" w:hAnsi="仿宋" w:cs="仿宋" w:hint="eastAsia"/>
          <w:sz w:val="24"/>
        </w:rPr>
        <w:t>第七章</w:t>
      </w:r>
      <w:r>
        <w:rPr>
          <w:rFonts w:ascii="仿宋" w:eastAsia="仿宋" w:hAnsi="仿宋" w:cs="仿宋" w:hint="eastAsia"/>
          <w:sz w:val="24"/>
        </w:rPr>
        <w:t xml:space="preserve"> </w:t>
      </w:r>
      <w:r>
        <w:rPr>
          <w:rFonts w:ascii="仿宋" w:eastAsia="仿宋" w:hAnsi="仿宋" w:cs="仿宋" w:hint="eastAsia"/>
          <w:sz w:val="24"/>
        </w:rPr>
        <w:t>拍卖标的及情况说明</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一、本次网络竞价拍卖标的为：</w:t>
      </w:r>
      <w:r>
        <w:rPr>
          <w:rFonts w:ascii="仿宋" w:eastAsia="仿宋" w:hAnsi="仿宋" w:cs="仿宋" w:hint="eastAsia"/>
          <w:sz w:val="24"/>
        </w:rPr>
        <w:t>标的</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水上冲锋舟</w:t>
      </w:r>
      <w:r>
        <w:rPr>
          <w:rFonts w:ascii="仿宋" w:eastAsia="仿宋" w:hAnsi="仿宋" w:cs="仿宋" w:hint="eastAsia"/>
          <w:sz w:val="24"/>
        </w:rPr>
        <w:t>，</w:t>
      </w:r>
      <w:r>
        <w:rPr>
          <w:rFonts w:ascii="仿宋" w:eastAsia="仿宋" w:hAnsi="仿宋" w:cs="仿宋" w:hint="eastAsia"/>
          <w:sz w:val="24"/>
        </w:rPr>
        <w:t>起拍价：</w:t>
      </w:r>
      <w:r>
        <w:rPr>
          <w:rFonts w:ascii="仿宋" w:eastAsia="仿宋" w:hAnsi="仿宋" w:cs="仿宋" w:hint="eastAsia"/>
          <w:sz w:val="24"/>
        </w:rPr>
        <w:t>17682</w:t>
      </w:r>
      <w:r>
        <w:rPr>
          <w:rFonts w:ascii="仿宋" w:eastAsia="仿宋" w:hAnsi="仿宋" w:cs="仿宋" w:hint="eastAsia"/>
          <w:sz w:val="24"/>
        </w:rPr>
        <w:t>.00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标的</w:t>
      </w: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水上冲锋舟</w:t>
      </w:r>
      <w:r>
        <w:rPr>
          <w:rFonts w:ascii="仿宋" w:eastAsia="仿宋" w:hAnsi="仿宋" w:cs="仿宋" w:hint="eastAsia"/>
          <w:sz w:val="24"/>
        </w:rPr>
        <w:t>，</w:t>
      </w:r>
      <w:r>
        <w:rPr>
          <w:rFonts w:ascii="仿宋" w:eastAsia="仿宋" w:hAnsi="仿宋" w:cs="仿宋" w:hint="eastAsia"/>
          <w:sz w:val="24"/>
        </w:rPr>
        <w:t>起拍价：</w:t>
      </w:r>
      <w:r>
        <w:rPr>
          <w:rFonts w:ascii="仿宋" w:eastAsia="仿宋" w:hAnsi="仿宋" w:cs="仿宋" w:hint="eastAsia"/>
          <w:sz w:val="24"/>
        </w:rPr>
        <w:t>17682</w:t>
      </w:r>
      <w:r>
        <w:rPr>
          <w:rFonts w:ascii="仿宋" w:eastAsia="仿宋" w:hAnsi="仿宋" w:cs="仿宋" w:hint="eastAsia"/>
          <w:sz w:val="24"/>
        </w:rPr>
        <w:t>.00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标的</w:t>
      </w: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防汛救生</w:t>
      </w:r>
      <w:r>
        <w:rPr>
          <w:rFonts w:ascii="仿宋" w:eastAsia="仿宋" w:hAnsi="仿宋" w:cs="仿宋" w:hint="eastAsia"/>
          <w:sz w:val="24"/>
        </w:rPr>
        <w:t>船</w:t>
      </w:r>
      <w:r>
        <w:rPr>
          <w:rFonts w:ascii="仿宋" w:eastAsia="仿宋" w:hAnsi="仿宋" w:cs="仿宋" w:hint="eastAsia"/>
          <w:sz w:val="24"/>
        </w:rPr>
        <w:t>，</w:t>
      </w:r>
      <w:r>
        <w:rPr>
          <w:rFonts w:ascii="仿宋" w:eastAsia="仿宋" w:hAnsi="仿宋" w:cs="仿宋" w:hint="eastAsia"/>
          <w:sz w:val="24"/>
        </w:rPr>
        <w:t>起拍价：</w:t>
      </w:r>
      <w:r>
        <w:rPr>
          <w:rFonts w:ascii="仿宋" w:eastAsia="仿宋" w:hAnsi="仿宋" w:cs="仿宋" w:hint="eastAsia"/>
          <w:sz w:val="24"/>
        </w:rPr>
        <w:t>31860</w:t>
      </w:r>
      <w:r>
        <w:rPr>
          <w:rFonts w:ascii="仿宋" w:eastAsia="仿宋" w:hAnsi="仿宋" w:cs="仿宋" w:hint="eastAsia"/>
          <w:sz w:val="24"/>
        </w:rPr>
        <w:t>.00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标的</w:t>
      </w:r>
      <w:r>
        <w:rPr>
          <w:rFonts w:ascii="仿宋" w:eastAsia="仿宋" w:hAnsi="仿宋" w:cs="仿宋" w:hint="eastAsia"/>
          <w:sz w:val="24"/>
        </w:rPr>
        <w:t>4</w:t>
      </w:r>
      <w:r>
        <w:rPr>
          <w:rFonts w:ascii="仿宋" w:eastAsia="仿宋" w:hAnsi="仿宋" w:cs="仿宋" w:hint="eastAsia"/>
          <w:sz w:val="24"/>
        </w:rPr>
        <w:t>：防汛</w:t>
      </w:r>
      <w:r>
        <w:rPr>
          <w:rFonts w:ascii="仿宋" w:eastAsia="仿宋" w:hAnsi="仿宋" w:cs="仿宋" w:hint="eastAsia"/>
          <w:sz w:val="24"/>
        </w:rPr>
        <w:t>工作艇</w:t>
      </w:r>
      <w:r>
        <w:rPr>
          <w:rFonts w:ascii="仿宋" w:eastAsia="仿宋" w:hAnsi="仿宋" w:cs="仿宋" w:hint="eastAsia"/>
          <w:sz w:val="24"/>
        </w:rPr>
        <w:t>，</w:t>
      </w:r>
      <w:r>
        <w:rPr>
          <w:rFonts w:ascii="仿宋" w:eastAsia="仿宋" w:hAnsi="仿宋" w:cs="仿宋" w:hint="eastAsia"/>
          <w:sz w:val="24"/>
        </w:rPr>
        <w:t>起拍价：</w:t>
      </w:r>
      <w:r>
        <w:rPr>
          <w:rFonts w:ascii="仿宋" w:eastAsia="仿宋" w:hAnsi="仿宋" w:cs="仿宋" w:hint="eastAsia"/>
          <w:sz w:val="24"/>
        </w:rPr>
        <w:t>15924</w:t>
      </w:r>
      <w:r>
        <w:rPr>
          <w:rFonts w:ascii="仿宋" w:eastAsia="仿宋" w:hAnsi="仿宋" w:cs="仿宋" w:hint="eastAsia"/>
          <w:sz w:val="24"/>
        </w:rPr>
        <w:t>.00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（标的情况详见评估报告）</w:t>
      </w:r>
    </w:p>
    <w:p w:rsidR="005105D3" w:rsidRDefault="00652D29">
      <w:pPr>
        <w:spacing w:line="400" w:lineRule="exact"/>
        <w:rPr>
          <w:rFonts w:ascii="仿宋" w:eastAsia="仿宋" w:hAnsi="仿宋" w:cs="仿宋" w:hint="eastAsia"/>
          <w:sz w:val="24"/>
          <w:lang w:eastAsia="zh-Hans"/>
        </w:rPr>
      </w:pPr>
      <w:r>
        <w:rPr>
          <w:rFonts w:ascii="仿宋" w:eastAsia="仿宋" w:hAnsi="仿宋" w:cs="仿宋" w:hint="eastAsia"/>
          <w:sz w:val="24"/>
        </w:rPr>
        <w:t>二、</w:t>
      </w:r>
      <w:r>
        <w:rPr>
          <w:rFonts w:ascii="仿宋" w:eastAsia="仿宋" w:hAnsi="仿宋" w:cs="仿宋" w:hint="eastAsia"/>
          <w:sz w:val="24"/>
          <w:lang w:eastAsia="zh-Hans"/>
        </w:rPr>
        <w:t>拍卖标的质量和规格型号等以现场实物展示为准。拍卖人及委托人对拍卖标的物的状态、品质和瑕疵等不作担保。拍卖人对拍卖标的物所作的说明和提供的视频资料、图片等，仅供竞买人参考，不构成对标的物的任何担保，也不作为最终交付依据。</w:t>
      </w:r>
    </w:p>
    <w:p w:rsidR="005105D3" w:rsidRDefault="00652D29">
      <w:pPr>
        <w:spacing w:line="400" w:lineRule="exact"/>
        <w:rPr>
          <w:rFonts w:asciiTheme="minorEastAsia" w:hAnsiTheme="minorEastAsia" w:cstheme="minorEastAsia" w:hint="eastAsia"/>
          <w:sz w:val="24"/>
        </w:rPr>
      </w:pPr>
      <w:r>
        <w:rPr>
          <w:rFonts w:ascii="仿宋" w:eastAsia="仿宋" w:hAnsi="仿宋" w:cs="仿宋" w:hint="eastAsia"/>
          <w:sz w:val="24"/>
          <w:lang w:eastAsia="zh-Hans"/>
        </w:rPr>
        <w:lastRenderedPageBreak/>
        <w:t>三</w:t>
      </w:r>
      <w:r>
        <w:rPr>
          <w:rFonts w:ascii="仿宋" w:eastAsia="仿宋" w:hAnsi="仿宋" w:cs="仿宋"/>
          <w:sz w:val="24"/>
          <w:lang w:eastAsia="zh-Hans"/>
        </w:rPr>
        <w:t>、</w:t>
      </w:r>
      <w:r>
        <w:rPr>
          <w:rFonts w:ascii="仿宋" w:eastAsia="仿宋" w:hAnsi="仿宋" w:cs="仿宋" w:hint="eastAsia"/>
          <w:sz w:val="24"/>
          <w:lang w:eastAsia="zh-Hans"/>
        </w:rPr>
        <w:t>特别提醒，竞买人应在规定时间内亲自到展示现场对标的物现状、配置和相关信息以及瑕疵</w:t>
      </w:r>
      <w:r>
        <w:rPr>
          <w:rFonts w:ascii="仿宋" w:eastAsia="仿宋" w:hAnsi="仿宋" w:cs="仿宋" w:hint="eastAsia"/>
          <w:sz w:val="24"/>
          <w:lang w:eastAsia="zh-Hans"/>
        </w:rPr>
        <w:t>等</w:t>
      </w:r>
      <w:r>
        <w:rPr>
          <w:rFonts w:ascii="仿宋" w:eastAsia="仿宋" w:hAnsi="仿宋" w:cs="仿宋" w:hint="eastAsia"/>
          <w:sz w:val="24"/>
        </w:rPr>
        <w:t>进行实地查验，竞买人应自行判断</w:t>
      </w:r>
      <w:r>
        <w:rPr>
          <w:rFonts w:ascii="仿宋" w:eastAsia="仿宋" w:hAnsi="仿宋" w:cs="仿宋" w:hint="eastAsia"/>
          <w:sz w:val="24"/>
          <w:lang w:eastAsia="zh-Hans"/>
        </w:rPr>
        <w:t>标的物</w:t>
      </w:r>
      <w:r>
        <w:rPr>
          <w:rFonts w:ascii="仿宋" w:eastAsia="仿宋" w:hAnsi="仿宋" w:cs="仿宋" w:hint="eastAsia"/>
          <w:sz w:val="24"/>
        </w:rPr>
        <w:t>情况，未看样的竞买人视为对本标的实物现状的确认</w:t>
      </w:r>
      <w:r>
        <w:rPr>
          <w:rFonts w:ascii="仿宋" w:eastAsia="仿宋" w:hAnsi="仿宋" w:cs="仿宋" w:hint="eastAsia"/>
          <w:sz w:val="24"/>
          <w:lang w:eastAsia="zh-Hans"/>
        </w:rPr>
        <w:t>及认可</w:t>
      </w:r>
      <w:r>
        <w:rPr>
          <w:rFonts w:ascii="仿宋" w:eastAsia="仿宋" w:hAnsi="仿宋" w:cs="仿宋" w:hint="eastAsia"/>
          <w:sz w:val="24"/>
        </w:rPr>
        <w:t>，责任自负，由此产生的问题不影响拍卖成交结果及成交价格。本公司及委托人不承担因此造成的损失。竞买人一旦作出竞买决定，即表明已完全了解，并接受标的物的现状和一切已知及未知的瑕疵，对自己的参拍行为承担法律责任。</w:t>
      </w:r>
    </w:p>
    <w:p w:rsidR="005105D3" w:rsidRDefault="00652D29">
      <w:pPr>
        <w:spacing w:line="400" w:lineRule="exact"/>
        <w:rPr>
          <w:rFonts w:asciiTheme="minorEastAsia" w:hAnsiTheme="minorEastAsia" w:cstheme="minorEastAsia" w:hint="eastAsia"/>
          <w:sz w:val="24"/>
        </w:rPr>
      </w:pPr>
      <w:r>
        <w:rPr>
          <w:rFonts w:ascii="仿宋" w:eastAsia="仿宋" w:hAnsi="仿宋" w:cs="仿宋" w:hint="eastAsia"/>
          <w:sz w:val="24"/>
        </w:rPr>
        <w:t>四、因拍卖标的处于户外，且无法实时监管，有可能发生损耗、短缺等，拍卖成交后，买受人不得以标的物数量、重量、种类以及零部件是否完整等为由迟延或拒绝履行付款或交接等义务。具体标的组成以现场看样及委托方现场交接时确认为准。故提醒各竞买人在预展期间认真查看标的物，详细了解并测算标的物的价值。在举牌前充分考虑标的价值、重量、</w:t>
      </w:r>
      <w:r>
        <w:rPr>
          <w:rFonts w:ascii="仿宋" w:eastAsia="仿宋" w:hAnsi="仿宋" w:cs="仿宋" w:hint="eastAsia"/>
          <w:sz w:val="24"/>
          <w:lang w:eastAsia="zh-Hans"/>
        </w:rPr>
        <w:t>拖运</w:t>
      </w:r>
      <w:r>
        <w:rPr>
          <w:rFonts w:ascii="仿宋" w:eastAsia="仿宋" w:hAnsi="仿宋" w:cs="仿宋" w:hint="eastAsia"/>
          <w:sz w:val="24"/>
        </w:rPr>
        <w:t>风险、损耗等因素。如对拍卖标的物有任何疑问，请谨慎举牌。</w:t>
      </w:r>
    </w:p>
    <w:p w:rsidR="005105D3" w:rsidRDefault="00652D29">
      <w:pPr>
        <w:spacing w:line="400" w:lineRule="exact"/>
        <w:jc w:val="center"/>
        <w:rPr>
          <w:rFonts w:ascii="仿宋" w:eastAsia="仿宋" w:hAnsi="仿宋" w:cs="仿宋" w:hint="eastAsia"/>
          <w:sz w:val="24"/>
        </w:rPr>
      </w:pPr>
      <w:r>
        <w:rPr>
          <w:rFonts w:ascii="仿宋" w:eastAsia="仿宋" w:hAnsi="仿宋" w:cs="仿宋" w:hint="eastAsia"/>
          <w:sz w:val="24"/>
        </w:rPr>
        <w:t>第八章</w:t>
      </w:r>
      <w:r>
        <w:rPr>
          <w:rFonts w:ascii="仿宋" w:eastAsia="仿宋" w:hAnsi="仿宋" w:cs="仿宋" w:hint="eastAsia"/>
          <w:sz w:val="24"/>
        </w:rPr>
        <w:t xml:space="preserve"> </w:t>
      </w:r>
      <w:r>
        <w:rPr>
          <w:rFonts w:ascii="仿宋" w:eastAsia="仿宋" w:hAnsi="仿宋" w:cs="仿宋" w:hint="eastAsia"/>
          <w:sz w:val="24"/>
        </w:rPr>
        <w:t>竞价方式及确认买受人</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一、竞买人应在网络竞价开始前按操作程序，输入用户名、密码登录网络拍卖系统。选择江苏雍和缘祥拍卖有限公司的拍卖会进行登录，输入拍卖会登录账号及密码</w:t>
      </w:r>
      <w:r>
        <w:rPr>
          <w:rFonts w:ascii="仿宋" w:eastAsia="仿宋" w:hAnsi="仿宋" w:cs="仿宋"/>
          <w:sz w:val="24"/>
        </w:rPr>
        <w:t>，</w:t>
      </w:r>
      <w:r>
        <w:rPr>
          <w:rFonts w:ascii="仿宋" w:eastAsia="仿宋" w:hAnsi="仿宋" w:cs="仿宋" w:hint="eastAsia"/>
          <w:sz w:val="24"/>
        </w:rPr>
        <w:t>然后进行竞价。</w:t>
      </w:r>
      <w:r>
        <w:rPr>
          <w:rFonts w:ascii="仿宋" w:eastAsia="仿宋" w:hAnsi="仿宋" w:cs="仿宋" w:hint="eastAsia"/>
          <w:sz w:val="24"/>
        </w:rPr>
        <w:t> </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二、本次网络竞价采取增价拍卖方式，竞买人的报价不得低于起拍价，加价幅度按网络竞价程序设定操作。截至拍卖结束时，网络出价系统自动关闭，最高报价的竞买人经确认后为买受人。</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三、本次拍卖活动计价货币为人民币，拍卖时的起拍价、成交价均不含买受人在拍卖标的物交割、过户时所发生的全部费用和税费。</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四、竞价结束拍卖人通知竞买人竞买成交。买受人应在两日内到我公司亲自签署拍卖成交确认书及拍卖笔录，签署姓名与竞买登记姓名</w:t>
      </w:r>
      <w:r>
        <w:rPr>
          <w:rFonts w:ascii="仿宋" w:eastAsia="仿宋" w:hAnsi="仿宋" w:cs="仿宋" w:hint="eastAsia"/>
          <w:sz w:val="24"/>
          <w:lang w:eastAsia="zh-Hans"/>
        </w:rPr>
        <w:t>必须</w:t>
      </w:r>
      <w:r>
        <w:rPr>
          <w:rFonts w:ascii="仿宋" w:eastAsia="仿宋" w:hAnsi="仿宋" w:cs="仿宋" w:hint="eastAsia"/>
          <w:sz w:val="24"/>
        </w:rPr>
        <w:t>相符</w:t>
      </w:r>
      <w:r>
        <w:rPr>
          <w:rFonts w:ascii="仿宋" w:eastAsia="仿宋" w:hAnsi="仿宋" w:cs="仿宋" w:hint="eastAsia"/>
          <w:sz w:val="24"/>
        </w:rPr>
        <w:t>,</w:t>
      </w:r>
      <w:r>
        <w:rPr>
          <w:rFonts w:ascii="仿宋" w:eastAsia="仿宋" w:hAnsi="仿宋" w:cs="仿宋" w:hint="eastAsia"/>
          <w:sz w:val="24"/>
        </w:rPr>
        <w:t>不予变更。</w:t>
      </w:r>
    </w:p>
    <w:p w:rsidR="005105D3" w:rsidRDefault="00652D29">
      <w:pPr>
        <w:spacing w:line="400" w:lineRule="exact"/>
        <w:jc w:val="center"/>
        <w:rPr>
          <w:rFonts w:ascii="仿宋" w:eastAsia="仿宋" w:hAnsi="仿宋" w:cs="仿宋" w:hint="eastAsia"/>
          <w:sz w:val="24"/>
        </w:rPr>
      </w:pPr>
      <w:r>
        <w:rPr>
          <w:rFonts w:ascii="仿宋" w:eastAsia="仿宋" w:hAnsi="仿宋" w:cs="仿宋" w:hint="eastAsia"/>
          <w:sz w:val="24"/>
        </w:rPr>
        <w:t>第九章</w:t>
      </w:r>
      <w:r>
        <w:rPr>
          <w:rFonts w:ascii="仿宋" w:eastAsia="仿宋" w:hAnsi="仿宋" w:cs="仿宋" w:hint="eastAsia"/>
          <w:sz w:val="24"/>
        </w:rPr>
        <w:t xml:space="preserve"> </w:t>
      </w:r>
      <w:r>
        <w:rPr>
          <w:rFonts w:ascii="仿宋" w:eastAsia="仿宋" w:hAnsi="仿宋" w:cs="仿宋" w:hint="eastAsia"/>
          <w:sz w:val="24"/>
        </w:rPr>
        <w:t>违约责任</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竞买人或买受人有如下行为的，其交纳的保证金</w:t>
      </w:r>
      <w:r>
        <w:rPr>
          <w:rFonts w:ascii="仿宋" w:eastAsia="仿宋" w:hAnsi="仿宋" w:cs="仿宋" w:hint="eastAsia"/>
          <w:sz w:val="24"/>
          <w:lang w:eastAsia="zh-Hans"/>
        </w:rPr>
        <w:t>和拍卖佣金</w:t>
      </w:r>
      <w:r>
        <w:rPr>
          <w:rFonts w:ascii="仿宋" w:eastAsia="仿宋" w:hAnsi="仿宋" w:cs="仿宋" w:hint="eastAsia"/>
          <w:sz w:val="24"/>
        </w:rPr>
        <w:t>不予退还。拍卖人保留对委托拍卖标的进行再次拍卖的权利，重新拍卖时，原买受人不得参加竞买。拍卖标的再行拍卖的，原买受人应当支付第一次拍卖中本人及委托人应当支付的佣金。再行拍卖的价款低于原拍卖价款的，原买受人应当补足差额，并根据《中华人民共和国拍卖法》及相关法律，继续追究违约者的责任。</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1</w:t>
      </w:r>
      <w:r>
        <w:rPr>
          <w:rFonts w:ascii="仿宋" w:eastAsia="仿宋" w:hAnsi="仿宋" w:cs="仿宋" w:hint="eastAsia"/>
          <w:sz w:val="24"/>
        </w:rPr>
        <w:t>、竞买人作出有效报价后反悔的；</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2</w:t>
      </w:r>
      <w:r>
        <w:rPr>
          <w:rFonts w:ascii="仿宋" w:eastAsia="仿宋" w:hAnsi="仿宋" w:cs="仿宋" w:hint="eastAsia"/>
          <w:sz w:val="24"/>
        </w:rPr>
        <w:t>、竞买人被确定为买受人后放弃购买的；</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3</w:t>
      </w:r>
      <w:r>
        <w:rPr>
          <w:rFonts w:ascii="仿宋" w:eastAsia="仿宋" w:hAnsi="仿宋" w:cs="仿宋" w:hint="eastAsia"/>
          <w:sz w:val="24"/>
        </w:rPr>
        <w:t>、竞买人被确认为买受人后拒绝签署《成交确认书》及《拍卖笔录》的；</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4</w:t>
      </w:r>
      <w:r>
        <w:rPr>
          <w:rFonts w:ascii="仿宋" w:eastAsia="仿宋" w:hAnsi="仿宋" w:cs="仿宋" w:hint="eastAsia"/>
          <w:sz w:val="24"/>
        </w:rPr>
        <w:t>、竞买人被确认为买受人后拒绝履约的；</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5</w:t>
      </w:r>
      <w:r>
        <w:rPr>
          <w:rFonts w:ascii="仿宋" w:eastAsia="仿宋" w:hAnsi="仿宋" w:cs="仿宋" w:hint="eastAsia"/>
          <w:sz w:val="24"/>
        </w:rPr>
        <w:t>、未在规定时间内付清全部成交价款和拍卖佣金的；</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6</w:t>
      </w:r>
      <w:r>
        <w:rPr>
          <w:rFonts w:ascii="仿宋" w:eastAsia="仿宋" w:hAnsi="仿宋" w:cs="仿宋" w:hint="eastAsia"/>
          <w:sz w:val="24"/>
        </w:rPr>
        <w:t>、付清全部成交价款和拍卖佣金后拒绝签署相关法律文书的；</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7</w:t>
      </w:r>
      <w:r>
        <w:rPr>
          <w:rFonts w:ascii="仿宋" w:eastAsia="仿宋" w:hAnsi="仿宋" w:cs="仿宋" w:hint="eastAsia"/>
          <w:sz w:val="24"/>
        </w:rPr>
        <w:t>、未在规定时间内办理</w:t>
      </w:r>
      <w:r>
        <w:rPr>
          <w:rFonts w:ascii="仿宋" w:eastAsia="仿宋" w:hAnsi="仿宋" w:cs="仿宋" w:hint="eastAsia"/>
          <w:sz w:val="24"/>
          <w:lang w:eastAsia="zh-Hans"/>
        </w:rPr>
        <w:t>移交、拖运</w:t>
      </w:r>
      <w:r>
        <w:rPr>
          <w:rFonts w:ascii="仿宋" w:eastAsia="仿宋" w:hAnsi="仿宋" w:cs="仿宋" w:hint="eastAsia"/>
          <w:sz w:val="24"/>
        </w:rPr>
        <w:t>等相关</w:t>
      </w:r>
      <w:r>
        <w:rPr>
          <w:rFonts w:ascii="仿宋" w:eastAsia="仿宋" w:hAnsi="仿宋" w:cs="仿宋" w:hint="eastAsia"/>
          <w:sz w:val="24"/>
        </w:rPr>
        <w:t>手续的；</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8</w:t>
      </w:r>
      <w:r>
        <w:rPr>
          <w:rFonts w:ascii="仿宋" w:eastAsia="仿宋" w:hAnsi="仿宋" w:cs="仿宋" w:hint="eastAsia"/>
          <w:sz w:val="24"/>
        </w:rPr>
        <w:t>、提供虚假资料的；</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9</w:t>
      </w:r>
      <w:r>
        <w:rPr>
          <w:rFonts w:ascii="仿宋" w:eastAsia="仿宋" w:hAnsi="仿宋" w:cs="仿宋" w:hint="eastAsia"/>
          <w:sz w:val="24"/>
        </w:rPr>
        <w:t>、存在恶意报价行为的；</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lastRenderedPageBreak/>
        <w:t>10</w:t>
      </w:r>
      <w:r>
        <w:rPr>
          <w:rFonts w:ascii="仿宋" w:eastAsia="仿宋" w:hAnsi="仿宋" w:cs="仿宋" w:hint="eastAsia"/>
          <w:sz w:val="24"/>
        </w:rPr>
        <w:t>、扰乱交易秩序，使交易活动无法进行的；</w:t>
      </w:r>
    </w:p>
    <w:p w:rsidR="005105D3" w:rsidRDefault="00652D29">
      <w:pPr>
        <w:spacing w:line="400" w:lineRule="exact"/>
        <w:rPr>
          <w:rFonts w:asciiTheme="minorEastAsia" w:hAnsiTheme="minorEastAsia" w:cstheme="minorEastAsia" w:hint="eastAsia"/>
          <w:sz w:val="24"/>
        </w:rPr>
      </w:pPr>
      <w:r>
        <w:rPr>
          <w:rFonts w:ascii="仿宋" w:eastAsia="仿宋" w:hAnsi="仿宋" w:cs="仿宋" w:hint="eastAsia"/>
          <w:sz w:val="24"/>
        </w:rPr>
        <w:t>11</w:t>
      </w:r>
      <w:r>
        <w:rPr>
          <w:rFonts w:ascii="仿宋" w:eastAsia="仿宋" w:hAnsi="仿宋" w:cs="仿宋" w:hint="eastAsia"/>
          <w:sz w:val="24"/>
        </w:rPr>
        <w:t>、竞买人相互串通，损害国家、集体或他人的合法权益的以及法律、法规规定的其他情形。</w:t>
      </w:r>
    </w:p>
    <w:p w:rsidR="005105D3" w:rsidRDefault="00652D29">
      <w:pPr>
        <w:spacing w:line="400" w:lineRule="exact"/>
        <w:jc w:val="center"/>
        <w:rPr>
          <w:rFonts w:ascii="仿宋" w:eastAsia="仿宋" w:hAnsi="仿宋" w:cs="仿宋" w:hint="eastAsia"/>
          <w:sz w:val="24"/>
        </w:rPr>
      </w:pPr>
      <w:r>
        <w:rPr>
          <w:rFonts w:ascii="仿宋" w:eastAsia="仿宋" w:hAnsi="仿宋" w:cs="仿宋" w:hint="eastAsia"/>
          <w:sz w:val="24"/>
        </w:rPr>
        <w:t>第十章</w:t>
      </w:r>
      <w:r>
        <w:rPr>
          <w:rFonts w:ascii="仿宋" w:eastAsia="仿宋" w:hAnsi="仿宋" w:cs="仿宋" w:hint="eastAsia"/>
          <w:sz w:val="24"/>
        </w:rPr>
        <w:t xml:space="preserve"> </w:t>
      </w:r>
      <w:r>
        <w:rPr>
          <w:rFonts w:ascii="仿宋" w:eastAsia="仿宋" w:hAnsi="仿宋" w:cs="仿宋" w:hint="eastAsia"/>
          <w:sz w:val="24"/>
        </w:rPr>
        <w:t>交付成交价款</w:t>
      </w:r>
      <w:r>
        <w:rPr>
          <w:rFonts w:ascii="仿宋" w:eastAsia="仿宋" w:hAnsi="仿宋" w:cs="仿宋" w:hint="eastAsia"/>
          <w:sz w:val="24"/>
        </w:rPr>
        <w:t>、</w:t>
      </w:r>
      <w:r>
        <w:rPr>
          <w:rFonts w:ascii="仿宋" w:eastAsia="仿宋" w:hAnsi="仿宋" w:cs="仿宋" w:hint="eastAsia"/>
          <w:sz w:val="24"/>
        </w:rPr>
        <w:t>拍卖佣金</w:t>
      </w:r>
    </w:p>
    <w:p w:rsidR="005105D3" w:rsidRDefault="00652D29">
      <w:pPr>
        <w:spacing w:line="400" w:lineRule="exact"/>
        <w:rPr>
          <w:rFonts w:asciiTheme="minorEastAsia" w:hAnsiTheme="minorEastAsia" w:cstheme="minorEastAsia" w:hint="eastAsia"/>
          <w:sz w:val="24"/>
        </w:rPr>
      </w:pPr>
      <w:r>
        <w:rPr>
          <w:rFonts w:ascii="仿宋" w:eastAsia="仿宋" w:hAnsi="仿宋" w:cs="仿宋" w:hint="eastAsia"/>
          <w:sz w:val="24"/>
        </w:rPr>
        <w:t>拍卖成交后，</w:t>
      </w:r>
      <w:r>
        <w:rPr>
          <w:rFonts w:ascii="仿宋" w:eastAsia="仿宋" w:hAnsi="仿宋" w:cs="仿宋" w:hint="eastAsia"/>
          <w:sz w:val="24"/>
        </w:rPr>
        <w:t>各</w:t>
      </w:r>
      <w:r>
        <w:rPr>
          <w:rFonts w:ascii="仿宋" w:eastAsia="仿宋" w:hAnsi="仿宋" w:cs="仿宋" w:hint="eastAsia"/>
          <w:sz w:val="24"/>
        </w:rPr>
        <w:t>买受人须于</w:t>
      </w:r>
      <w:r>
        <w:rPr>
          <w:rFonts w:ascii="仿宋" w:eastAsia="仿宋" w:hAnsi="仿宋" w:cs="仿宋" w:hint="eastAsia"/>
          <w:sz w:val="24"/>
        </w:rPr>
        <w:t>20</w:t>
      </w:r>
      <w:r>
        <w:rPr>
          <w:rFonts w:ascii="仿宋" w:eastAsia="仿宋" w:hAnsi="仿宋" w:cs="仿宋"/>
          <w:sz w:val="24"/>
        </w:rPr>
        <w:t>2</w:t>
      </w:r>
      <w:r>
        <w:rPr>
          <w:rFonts w:ascii="仿宋" w:eastAsia="仿宋" w:hAnsi="仿宋" w:cs="仿宋"/>
          <w:sz w:val="24"/>
        </w:rPr>
        <w:t>5</w:t>
      </w:r>
      <w:r>
        <w:rPr>
          <w:rFonts w:ascii="仿宋" w:eastAsia="仿宋" w:hAnsi="仿宋" w:cs="仿宋" w:hint="eastAsia"/>
          <w:sz w:val="24"/>
        </w:rPr>
        <w:t>年</w:t>
      </w: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24</w:t>
      </w:r>
      <w:r>
        <w:rPr>
          <w:rFonts w:ascii="仿宋" w:eastAsia="仿宋" w:hAnsi="仿宋" w:cs="仿宋" w:hint="eastAsia"/>
          <w:sz w:val="24"/>
        </w:rPr>
        <w:t>日</w:t>
      </w:r>
      <w:r>
        <w:rPr>
          <w:rFonts w:ascii="仿宋" w:eastAsia="仿宋" w:hAnsi="仿宋" w:cs="仿宋"/>
          <w:sz w:val="24"/>
        </w:rPr>
        <w:t>拍卖</w:t>
      </w:r>
      <w:r>
        <w:rPr>
          <w:rFonts w:ascii="仿宋" w:eastAsia="仿宋" w:hAnsi="仿宋" w:cs="仿宋" w:hint="eastAsia"/>
          <w:sz w:val="24"/>
          <w:lang w:eastAsia="zh-Hans"/>
        </w:rPr>
        <w:t>会</w:t>
      </w:r>
      <w:r>
        <w:rPr>
          <w:rFonts w:ascii="仿宋" w:eastAsia="仿宋" w:hAnsi="仿宋" w:cs="仿宋"/>
          <w:sz w:val="24"/>
        </w:rPr>
        <w:t>当日</w:t>
      </w:r>
      <w:r>
        <w:rPr>
          <w:rFonts w:ascii="仿宋" w:eastAsia="仿宋" w:hAnsi="仿宋" w:cs="仿宋" w:hint="eastAsia"/>
          <w:sz w:val="24"/>
        </w:rPr>
        <w:t>付清全部成交款</w:t>
      </w:r>
      <w:r>
        <w:rPr>
          <w:rFonts w:ascii="仿宋" w:eastAsia="仿宋" w:hAnsi="仿宋" w:cs="仿宋" w:hint="eastAsia"/>
          <w:sz w:val="24"/>
          <w:lang w:eastAsia="zh-Hans"/>
        </w:rPr>
        <w:t>至委托方指定</w:t>
      </w:r>
      <w:r w:rsidR="00A464DC">
        <w:rPr>
          <w:rFonts w:ascii="仿宋" w:eastAsia="仿宋" w:hAnsi="仿宋" w:cs="仿宋" w:hint="eastAsia"/>
          <w:sz w:val="24"/>
          <w:lang w:eastAsia="zh-Hans"/>
        </w:rPr>
        <w:t>账</w:t>
      </w:r>
      <w:r>
        <w:rPr>
          <w:rFonts w:ascii="仿宋" w:eastAsia="仿宋" w:hAnsi="仿宋" w:cs="仿宋" w:hint="eastAsia"/>
          <w:sz w:val="24"/>
          <w:lang w:eastAsia="zh-Hans"/>
        </w:rPr>
        <w:t>户</w:t>
      </w:r>
      <w:r>
        <w:rPr>
          <w:rFonts w:ascii="仿宋" w:eastAsia="仿宋" w:hAnsi="仿宋" w:cs="仿宋" w:hint="eastAsia"/>
          <w:sz w:val="24"/>
        </w:rPr>
        <w:t>及佣金至</w:t>
      </w:r>
      <w:r>
        <w:rPr>
          <w:rFonts w:ascii="仿宋" w:eastAsia="仿宋" w:hAnsi="仿宋" w:cs="仿宋" w:hint="eastAsia"/>
          <w:sz w:val="24"/>
          <w:lang w:eastAsia="zh-Hans"/>
        </w:rPr>
        <w:t>拍卖人</w:t>
      </w:r>
      <w:r>
        <w:rPr>
          <w:rFonts w:ascii="仿宋" w:eastAsia="仿宋" w:hAnsi="仿宋" w:cs="仿宋" w:hint="eastAsia"/>
          <w:sz w:val="24"/>
        </w:rPr>
        <w:t>指定账户。</w:t>
      </w:r>
      <w:r>
        <w:rPr>
          <w:rFonts w:ascii="仿宋" w:eastAsia="仿宋" w:hAnsi="仿宋" w:cs="仿宋" w:hint="eastAsia"/>
          <w:sz w:val="24"/>
        </w:rPr>
        <w:t>1</w:t>
      </w:r>
      <w:r>
        <w:rPr>
          <w:rFonts w:ascii="仿宋" w:eastAsia="仿宋" w:hAnsi="仿宋" w:cs="仿宋" w:hint="eastAsia"/>
          <w:sz w:val="24"/>
        </w:rPr>
        <w:t>号、</w:t>
      </w:r>
      <w:r>
        <w:rPr>
          <w:rFonts w:ascii="仿宋" w:eastAsia="仿宋" w:hAnsi="仿宋" w:cs="仿宋" w:hint="eastAsia"/>
          <w:sz w:val="24"/>
        </w:rPr>
        <w:t>2</w:t>
      </w:r>
      <w:r>
        <w:rPr>
          <w:rFonts w:ascii="仿宋" w:eastAsia="仿宋" w:hAnsi="仿宋" w:cs="仿宋" w:hint="eastAsia"/>
          <w:sz w:val="24"/>
        </w:rPr>
        <w:t>号、</w:t>
      </w:r>
      <w:r>
        <w:rPr>
          <w:rFonts w:ascii="仿宋" w:eastAsia="仿宋" w:hAnsi="仿宋" w:cs="仿宋" w:hint="eastAsia"/>
          <w:sz w:val="24"/>
        </w:rPr>
        <w:t>4</w:t>
      </w:r>
      <w:r>
        <w:rPr>
          <w:rFonts w:ascii="仿宋" w:eastAsia="仿宋" w:hAnsi="仿宋" w:cs="仿宋" w:hint="eastAsia"/>
          <w:sz w:val="24"/>
        </w:rPr>
        <w:t>号标的买受人各</w:t>
      </w:r>
      <w:r>
        <w:rPr>
          <w:rFonts w:ascii="仿宋" w:eastAsia="仿宋" w:hAnsi="仿宋" w:cs="仿宋" w:hint="eastAsia"/>
          <w:sz w:val="24"/>
          <w:lang w:eastAsia="zh-Hans"/>
        </w:rPr>
        <w:t>需向江苏伟业房地产土地评估造价咨询有限公司支付评估费用</w:t>
      </w:r>
      <w:r>
        <w:rPr>
          <w:rFonts w:ascii="仿宋" w:eastAsia="仿宋" w:hAnsi="仿宋" w:cs="仿宋" w:hint="eastAsia"/>
          <w:sz w:val="24"/>
        </w:rPr>
        <w:t>186</w:t>
      </w:r>
      <w:r>
        <w:rPr>
          <w:rFonts w:ascii="仿宋" w:eastAsia="仿宋" w:hAnsi="仿宋" w:cs="仿宋" w:hint="eastAsia"/>
          <w:sz w:val="24"/>
        </w:rPr>
        <w:t>元；</w:t>
      </w:r>
      <w:r>
        <w:rPr>
          <w:rFonts w:ascii="仿宋" w:eastAsia="仿宋" w:hAnsi="仿宋" w:cs="仿宋" w:hint="eastAsia"/>
          <w:sz w:val="24"/>
        </w:rPr>
        <w:t>3</w:t>
      </w:r>
      <w:r>
        <w:rPr>
          <w:rFonts w:ascii="仿宋" w:eastAsia="仿宋" w:hAnsi="仿宋" w:cs="仿宋" w:hint="eastAsia"/>
          <w:sz w:val="24"/>
        </w:rPr>
        <w:t>号标的买受人</w:t>
      </w:r>
      <w:r>
        <w:rPr>
          <w:rFonts w:ascii="仿宋" w:eastAsia="仿宋" w:hAnsi="仿宋" w:cs="仿宋" w:hint="eastAsia"/>
          <w:sz w:val="24"/>
          <w:lang w:eastAsia="zh-Hans"/>
        </w:rPr>
        <w:t>需向江苏伟业房地产土地评估造价咨询有限公司支付评估费用</w:t>
      </w:r>
      <w:r>
        <w:rPr>
          <w:rFonts w:ascii="仿宋" w:eastAsia="仿宋" w:hAnsi="仿宋" w:cs="仿宋" w:hint="eastAsia"/>
          <w:sz w:val="24"/>
        </w:rPr>
        <w:t>372</w:t>
      </w:r>
      <w:r>
        <w:rPr>
          <w:rFonts w:ascii="仿宋" w:eastAsia="仿宋" w:hAnsi="仿宋" w:cs="仿宋" w:hint="eastAsia"/>
          <w:sz w:val="24"/>
        </w:rPr>
        <w:t>元。各买受人向中拍平台支付拍卖成交金额</w:t>
      </w:r>
      <w:r>
        <w:rPr>
          <w:rFonts w:ascii="仿宋" w:eastAsia="仿宋" w:hAnsi="仿宋" w:cs="仿宋" w:hint="eastAsia"/>
          <w:sz w:val="24"/>
        </w:rPr>
        <w:t>0</w:t>
      </w:r>
      <w:r>
        <w:rPr>
          <w:rFonts w:ascii="仿宋" w:eastAsia="仿宋" w:hAnsi="仿宋" w:cs="仿宋"/>
          <w:sz w:val="24"/>
        </w:rPr>
        <w:t>.15</w:t>
      </w:r>
      <w:r>
        <w:rPr>
          <w:rFonts w:ascii="仿宋" w:eastAsia="仿宋" w:hAnsi="仿宋" w:cs="仿宋" w:hint="eastAsia"/>
          <w:sz w:val="24"/>
        </w:rPr>
        <w:t>%</w:t>
      </w:r>
      <w:r>
        <w:rPr>
          <w:rFonts w:ascii="仿宋" w:eastAsia="仿宋" w:hAnsi="仿宋" w:cs="仿宋" w:hint="eastAsia"/>
          <w:sz w:val="24"/>
        </w:rPr>
        <w:t>服务费。</w:t>
      </w:r>
    </w:p>
    <w:p w:rsidR="005105D3" w:rsidRDefault="00652D29">
      <w:pPr>
        <w:spacing w:line="400" w:lineRule="exact"/>
        <w:jc w:val="center"/>
        <w:rPr>
          <w:rFonts w:ascii="仿宋" w:eastAsia="仿宋" w:hAnsi="仿宋" w:cs="仿宋" w:hint="eastAsia"/>
          <w:sz w:val="24"/>
        </w:rPr>
      </w:pPr>
      <w:r>
        <w:rPr>
          <w:rFonts w:ascii="仿宋" w:eastAsia="仿宋" w:hAnsi="仿宋" w:cs="仿宋" w:hint="eastAsia"/>
          <w:sz w:val="24"/>
        </w:rPr>
        <w:t>第十</w:t>
      </w:r>
      <w:r>
        <w:rPr>
          <w:rFonts w:ascii="仿宋" w:eastAsia="仿宋" w:hAnsi="仿宋" w:cs="仿宋" w:hint="eastAsia"/>
          <w:sz w:val="24"/>
        </w:rPr>
        <w:t>一</w:t>
      </w:r>
      <w:r>
        <w:rPr>
          <w:rFonts w:ascii="仿宋" w:eastAsia="仿宋" w:hAnsi="仿宋" w:cs="仿宋" w:hint="eastAsia"/>
          <w:sz w:val="24"/>
        </w:rPr>
        <w:t>章</w:t>
      </w:r>
      <w:r>
        <w:rPr>
          <w:rFonts w:ascii="仿宋" w:eastAsia="仿宋" w:hAnsi="仿宋" w:cs="仿宋" w:hint="eastAsia"/>
          <w:sz w:val="24"/>
        </w:rPr>
        <w:t xml:space="preserve"> </w:t>
      </w:r>
      <w:r>
        <w:rPr>
          <w:rFonts w:ascii="仿宋" w:eastAsia="仿宋" w:hAnsi="仿宋" w:cs="仿宋" w:hint="eastAsia"/>
          <w:sz w:val="24"/>
        </w:rPr>
        <w:t>标的交割</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一、</w:t>
      </w:r>
      <w:r>
        <w:rPr>
          <w:rFonts w:ascii="仿宋" w:eastAsia="仿宋" w:hAnsi="仿宋" w:cs="仿宋" w:hint="eastAsia"/>
          <w:sz w:val="24"/>
        </w:rPr>
        <w:t>买受人付清成交价款和佣金后，拍卖人出具成交报告书，由委托方通知进场并协助买受人办理移交手续，</w:t>
      </w:r>
      <w:r>
        <w:rPr>
          <w:rFonts w:ascii="仿宋" w:eastAsia="仿宋" w:hAnsi="仿宋" w:cs="仿宋" w:hint="eastAsia"/>
          <w:sz w:val="24"/>
          <w:lang w:eastAsia="zh-Hans"/>
        </w:rPr>
        <w:t>双方</w:t>
      </w:r>
      <w:r>
        <w:rPr>
          <w:rFonts w:ascii="仿宋" w:eastAsia="仿宋" w:hAnsi="仿宋" w:cs="仿宋" w:hint="eastAsia"/>
          <w:sz w:val="24"/>
        </w:rPr>
        <w:t>签署《资产移交书》。</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买受人需</w:t>
      </w:r>
      <w:r>
        <w:rPr>
          <w:rFonts w:ascii="仿宋" w:eastAsia="仿宋" w:hAnsi="仿宋" w:cs="仿宋" w:hint="eastAsia"/>
          <w:sz w:val="24"/>
          <w:lang w:eastAsia="zh-Hans"/>
        </w:rPr>
        <w:t>在委托方通知进场后</w:t>
      </w:r>
      <w:r>
        <w:rPr>
          <w:rFonts w:ascii="仿宋" w:eastAsia="仿宋" w:hAnsi="仿宋" w:cs="仿宋" w:hint="eastAsia"/>
          <w:color w:val="000000" w:themeColor="text1"/>
          <w:sz w:val="24"/>
        </w:rPr>
        <w:t>5</w:t>
      </w:r>
      <w:r>
        <w:rPr>
          <w:rFonts w:ascii="仿宋" w:eastAsia="仿宋" w:hAnsi="仿宋" w:cs="仿宋" w:hint="eastAsia"/>
          <w:sz w:val="24"/>
        </w:rPr>
        <w:t>天</w:t>
      </w:r>
      <w:r>
        <w:rPr>
          <w:rFonts w:ascii="仿宋" w:eastAsia="仿宋" w:hAnsi="仿宋" w:cs="仿宋" w:hint="eastAsia"/>
          <w:sz w:val="24"/>
        </w:rPr>
        <w:t>内</w:t>
      </w:r>
      <w:r>
        <w:rPr>
          <w:rFonts w:ascii="仿宋" w:eastAsia="仿宋" w:hAnsi="仿宋" w:cs="仿宋" w:hint="eastAsia"/>
          <w:sz w:val="24"/>
        </w:rPr>
        <w:t>自行</w:t>
      </w:r>
      <w:r>
        <w:rPr>
          <w:rFonts w:ascii="仿宋" w:eastAsia="仿宋" w:hAnsi="仿宋" w:cs="仿宋" w:hint="eastAsia"/>
          <w:sz w:val="24"/>
        </w:rPr>
        <w:t>将船</w:t>
      </w:r>
      <w:r>
        <w:rPr>
          <w:rFonts w:ascii="仿宋" w:eastAsia="仿宋" w:hAnsi="仿宋" w:cs="仿宋" w:hint="eastAsia"/>
          <w:sz w:val="24"/>
          <w:lang w:eastAsia="zh-Hans"/>
        </w:rPr>
        <w:t>舶</w:t>
      </w:r>
      <w:r>
        <w:rPr>
          <w:rFonts w:ascii="仿宋" w:eastAsia="仿宋" w:hAnsi="仿宋" w:cs="仿宋" w:hint="eastAsia"/>
          <w:sz w:val="24"/>
        </w:rPr>
        <w:t>拖离</w:t>
      </w:r>
      <w:r>
        <w:rPr>
          <w:rFonts w:ascii="仿宋" w:eastAsia="仿宋" w:hAnsi="仿宋" w:cs="仿宋" w:hint="eastAsia"/>
          <w:sz w:val="24"/>
        </w:rPr>
        <w:t>标的物所在地</w:t>
      </w:r>
      <w:r>
        <w:rPr>
          <w:rFonts w:ascii="仿宋" w:eastAsia="仿宋" w:hAnsi="仿宋" w:cs="仿宋" w:hint="eastAsia"/>
          <w:sz w:val="24"/>
        </w:rPr>
        <w:t>，</w:t>
      </w:r>
      <w:r>
        <w:rPr>
          <w:rFonts w:ascii="仿宋" w:eastAsia="仿宋" w:hAnsi="仿宋" w:cs="仿宋" w:hint="eastAsia"/>
          <w:sz w:val="24"/>
          <w:lang w:eastAsia="zh-Hans"/>
        </w:rPr>
        <w:t>不得在</w:t>
      </w:r>
      <w:r>
        <w:rPr>
          <w:rFonts w:ascii="仿宋" w:eastAsia="仿宋" w:hAnsi="仿宋" w:cs="仿宋" w:hint="eastAsia"/>
          <w:sz w:val="24"/>
        </w:rPr>
        <w:t>标的物所在地</w:t>
      </w:r>
      <w:r>
        <w:rPr>
          <w:rFonts w:ascii="仿宋" w:eastAsia="仿宋" w:hAnsi="仿宋" w:cs="仿宋" w:hint="eastAsia"/>
          <w:sz w:val="24"/>
          <w:lang w:eastAsia="zh-Hans"/>
        </w:rPr>
        <w:t>进行现场拆解</w:t>
      </w:r>
      <w:r>
        <w:rPr>
          <w:rFonts w:ascii="仿宋" w:eastAsia="仿宋" w:hAnsi="仿宋" w:cs="仿宋" w:hint="eastAsia"/>
          <w:sz w:val="24"/>
        </w:rPr>
        <w:t>。</w:t>
      </w:r>
      <w:r>
        <w:rPr>
          <w:rFonts w:ascii="仿宋" w:eastAsia="仿宋" w:hAnsi="仿宋" w:cs="仿宋" w:hint="eastAsia"/>
          <w:sz w:val="24"/>
        </w:rPr>
        <w:t>超过约定期限未拖离或未全部拖离的，剩余船只视为自动放弃，由</w:t>
      </w:r>
      <w:r>
        <w:rPr>
          <w:rFonts w:ascii="仿宋" w:eastAsia="仿宋" w:hAnsi="仿宋" w:cs="仿宋" w:hint="eastAsia"/>
          <w:sz w:val="24"/>
          <w:lang w:eastAsia="zh-Hans"/>
        </w:rPr>
        <w:t>委托</w:t>
      </w:r>
      <w:r>
        <w:rPr>
          <w:rFonts w:ascii="仿宋" w:eastAsia="仿宋" w:hAnsi="仿宋" w:cs="仿宋" w:hint="eastAsia"/>
          <w:sz w:val="24"/>
        </w:rPr>
        <w:t>方全权自行处置，造成的一切后果及损失由买受人自行承担，买受人不得以此为由向拍卖人及</w:t>
      </w:r>
      <w:r>
        <w:rPr>
          <w:rFonts w:ascii="仿宋" w:eastAsia="仿宋" w:hAnsi="仿宋" w:cs="仿宋" w:hint="eastAsia"/>
          <w:sz w:val="24"/>
          <w:lang w:eastAsia="zh-Hans"/>
        </w:rPr>
        <w:t>委托</w:t>
      </w:r>
      <w:r>
        <w:rPr>
          <w:rFonts w:ascii="仿宋" w:eastAsia="仿宋" w:hAnsi="仿宋" w:cs="仿宋" w:hint="eastAsia"/>
          <w:sz w:val="24"/>
        </w:rPr>
        <w:t>方提出任何主张。</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二、</w:t>
      </w:r>
      <w:r>
        <w:rPr>
          <w:rFonts w:ascii="仿宋" w:eastAsia="仿宋" w:hAnsi="仿宋" w:cs="仿宋" w:hint="eastAsia"/>
          <w:sz w:val="24"/>
        </w:rPr>
        <w:t>自交接之日起该标的船舶安全责任由买受人负责，该标的船舶交接后</w:t>
      </w:r>
      <w:r>
        <w:rPr>
          <w:rFonts w:ascii="仿宋" w:eastAsia="仿宋" w:hAnsi="仿宋" w:cs="仿宋" w:hint="eastAsia"/>
          <w:sz w:val="24"/>
        </w:rPr>
        <w:t>船舶转移、拆解、回收等相关手续及费用均由买受人自行负责和承担。</w:t>
      </w:r>
      <w:r>
        <w:rPr>
          <w:rFonts w:ascii="仿宋" w:eastAsia="仿宋" w:hAnsi="仿宋" w:cs="仿宋" w:hint="eastAsia"/>
          <w:sz w:val="24"/>
        </w:rPr>
        <w:t>船舶维修、毁损、灭失等风险由买受人自行承担。因买受人迟延交接而致标的物损毁、灭失之风险应由买受人自行承担，委托方对此不提供保管责任。</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三、船舶拆解、运输须按照我国《防止拆船污染环境管理条例》</w:t>
      </w:r>
      <w:r>
        <w:rPr>
          <w:rFonts w:ascii="仿宋" w:eastAsia="仿宋" w:hAnsi="仿宋" w:cs="仿宋" w:hint="eastAsia"/>
          <w:sz w:val="24"/>
        </w:rPr>
        <w:t>《国务院对清理取缔“三无”船舶通告的批复》及《中华人民共和国交通部拆解船舶监督管理规则》等规定。船舶拖航前由买受人自行到相关部门办理拖航手续。</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四、</w:t>
      </w:r>
      <w:r>
        <w:rPr>
          <w:rFonts w:ascii="仿宋" w:eastAsia="仿宋" w:hAnsi="仿宋" w:cs="仿宋"/>
          <w:sz w:val="24"/>
        </w:rPr>
        <w:t>买受人、买受人委托机构及其工作人员在拆解、施工、搬运、运输、回收、处置过程中，须具备法律法规规定的相应资质或条件，并自行向相关部门办理取得相应审批、许可及所需办理的一切手续等，产生的相关责任、风险及费用均由买受人承担。</w:t>
      </w:r>
      <w:r>
        <w:rPr>
          <w:rFonts w:ascii="仿宋" w:eastAsia="仿宋" w:hAnsi="仿宋" w:cs="仿宋" w:hint="eastAsia"/>
          <w:sz w:val="24"/>
        </w:rPr>
        <w:t>在此过程中出现人员伤亡等安全、环保等责任事故由买受人自行承担。</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五、</w:t>
      </w:r>
      <w:r>
        <w:rPr>
          <w:rFonts w:ascii="仿宋" w:eastAsia="仿宋" w:hAnsi="仿宋" w:cs="仿宋" w:hint="eastAsia"/>
          <w:sz w:val="24"/>
        </w:rPr>
        <w:t>本标的如</w:t>
      </w:r>
      <w:r>
        <w:rPr>
          <w:rFonts w:ascii="仿宋" w:eastAsia="仿宋" w:hAnsi="仿宋" w:cs="仿宋" w:hint="eastAsia"/>
          <w:sz w:val="24"/>
        </w:rPr>
        <w:t>因交易</w:t>
      </w:r>
      <w:r>
        <w:rPr>
          <w:rFonts w:ascii="仿宋" w:eastAsia="仿宋" w:hAnsi="仿宋" w:cs="仿宋" w:hint="eastAsia"/>
          <w:sz w:val="24"/>
        </w:rPr>
        <w:t>产生相关税、费，由买受人自行承担。</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六、</w:t>
      </w:r>
      <w:r>
        <w:rPr>
          <w:rFonts w:ascii="仿宋" w:eastAsia="仿宋" w:hAnsi="仿宋" w:cs="仿宋" w:hint="eastAsia"/>
          <w:sz w:val="24"/>
        </w:rPr>
        <w:t>委托方</w:t>
      </w:r>
      <w:r>
        <w:rPr>
          <w:rFonts w:ascii="仿宋" w:eastAsia="仿宋" w:hAnsi="仿宋" w:cs="仿宋" w:hint="eastAsia"/>
          <w:sz w:val="24"/>
        </w:rPr>
        <w:t>不</w:t>
      </w:r>
      <w:r>
        <w:rPr>
          <w:rFonts w:ascii="仿宋" w:eastAsia="仿宋" w:hAnsi="仿宋" w:cs="仿宋" w:hint="eastAsia"/>
          <w:sz w:val="24"/>
        </w:rPr>
        <w:t>提供</w:t>
      </w:r>
      <w:r>
        <w:rPr>
          <w:rFonts w:ascii="仿宋" w:eastAsia="仿宋" w:hAnsi="仿宋" w:cs="仿宋" w:hint="eastAsia"/>
          <w:sz w:val="24"/>
          <w:lang w:eastAsia="zh-Hans"/>
        </w:rPr>
        <w:t>船舶</w:t>
      </w:r>
      <w:r>
        <w:rPr>
          <w:rFonts w:ascii="仿宋" w:eastAsia="仿宋" w:hAnsi="仿宋" w:cs="仿宋" w:hint="eastAsia"/>
          <w:sz w:val="24"/>
        </w:rPr>
        <w:t>销售发票。</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七</w:t>
      </w:r>
      <w:r>
        <w:rPr>
          <w:rFonts w:ascii="仿宋" w:eastAsia="仿宋" w:hAnsi="仿宋" w:cs="仿宋"/>
          <w:sz w:val="24"/>
        </w:rPr>
        <w:t>、特别提醒</w:t>
      </w:r>
    </w:p>
    <w:p w:rsidR="005105D3" w:rsidRDefault="00652D29">
      <w:pPr>
        <w:spacing w:line="400" w:lineRule="exact"/>
        <w:rPr>
          <w:rFonts w:ascii="仿宋" w:eastAsia="仿宋" w:hAnsi="仿宋" w:cs="仿宋" w:hint="eastAsia"/>
          <w:sz w:val="24"/>
        </w:rPr>
      </w:pPr>
      <w:r>
        <w:rPr>
          <w:rFonts w:ascii="仿宋" w:eastAsia="仿宋" w:hAnsi="仿宋" w:cs="仿宋"/>
          <w:sz w:val="24"/>
        </w:rPr>
        <w:t>（一）委托人和拍卖人不保证船舶的附件、零配件以及机电、器材、工具等齐全、完整、有效；委托人和拍卖人不承担拍卖标的瑕疵（包括品质、数量、质量、规格、型号等）担保责任；委托人和拍卖人不承担拍卖标的安全性、完整性、再次利用性担保责任。</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（二）</w:t>
      </w:r>
      <w:r>
        <w:rPr>
          <w:rFonts w:ascii="仿宋" w:eastAsia="仿宋" w:hAnsi="仿宋" w:cs="仿宋"/>
          <w:sz w:val="24"/>
        </w:rPr>
        <w:t>买受人如对报废船舶拆解件再利用或转售应符合国家相关法律法规和政策的规定，否则应承担由此产生的一切责任和后果。</w:t>
      </w:r>
    </w:p>
    <w:p w:rsidR="005105D3" w:rsidRDefault="00652D29">
      <w:pPr>
        <w:spacing w:line="400" w:lineRule="exact"/>
        <w:jc w:val="center"/>
        <w:rPr>
          <w:rFonts w:ascii="仿宋" w:eastAsia="仿宋" w:hAnsi="仿宋" w:cs="仿宋" w:hint="eastAsia"/>
          <w:sz w:val="24"/>
        </w:rPr>
      </w:pPr>
      <w:r>
        <w:rPr>
          <w:rFonts w:ascii="仿宋" w:eastAsia="仿宋" w:hAnsi="仿宋" w:cs="仿宋" w:hint="eastAsia"/>
          <w:sz w:val="24"/>
        </w:rPr>
        <w:t>第十二章</w:t>
      </w:r>
      <w:r>
        <w:rPr>
          <w:rFonts w:ascii="仿宋" w:eastAsia="仿宋" w:hAnsi="仿宋" w:cs="仿宋" w:hint="eastAsia"/>
          <w:sz w:val="24"/>
        </w:rPr>
        <w:t xml:space="preserve"> </w:t>
      </w:r>
      <w:r>
        <w:rPr>
          <w:rFonts w:ascii="仿宋" w:eastAsia="仿宋" w:hAnsi="仿宋" w:cs="仿宋" w:hint="eastAsia"/>
          <w:sz w:val="24"/>
        </w:rPr>
        <w:t>免责声明</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lastRenderedPageBreak/>
        <w:t>一、拍卖人作为拍卖服务的中介机构对委托人委托拍卖的标的不承担任何质量保障并提醒竞买人未查验标的或虽已查验标的，但对标的性能并不了解，请不要参加竞买。</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二、网络拍卖由于互联网可能出现不稳定情况，不排除网络拍卖发生故障（包括但不限于网络故障、电路故障、系统故障）以及被网络黑客恶意攻击，竞买人必须充分估计上述原因导致网上出价不同于现场出价所带来的风险。如果发生上述情况以及竞买人自身操作差错所造成的损失由竞买人自行承担后果和责任。</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三、如遇不可抗力，中止或终止拍卖，拍卖人不承担任何法律责任。</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四、竞买须知、拍卖规则具有同等的法律效力。</w:t>
      </w:r>
    </w:p>
    <w:p w:rsidR="005105D3" w:rsidRDefault="00652D29">
      <w:pPr>
        <w:spacing w:line="400" w:lineRule="exact"/>
        <w:jc w:val="center"/>
        <w:rPr>
          <w:rFonts w:ascii="仿宋" w:eastAsia="仿宋" w:hAnsi="仿宋" w:cs="仿宋" w:hint="eastAsia"/>
          <w:sz w:val="24"/>
        </w:rPr>
      </w:pPr>
      <w:r>
        <w:rPr>
          <w:rFonts w:ascii="仿宋" w:eastAsia="仿宋" w:hAnsi="仿宋" w:cs="仿宋" w:hint="eastAsia"/>
          <w:sz w:val="24"/>
        </w:rPr>
        <w:t>第十三章</w:t>
      </w:r>
      <w:r>
        <w:rPr>
          <w:rFonts w:ascii="仿宋" w:eastAsia="仿宋" w:hAnsi="仿宋" w:cs="仿宋" w:hint="eastAsia"/>
          <w:sz w:val="24"/>
        </w:rPr>
        <w:t xml:space="preserve"> </w:t>
      </w:r>
      <w:r>
        <w:rPr>
          <w:rFonts w:ascii="仿宋" w:eastAsia="仿宋" w:hAnsi="仿宋" w:cs="仿宋" w:hint="eastAsia"/>
          <w:sz w:val="24"/>
        </w:rPr>
        <w:t>其他</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一、委托人、拍卖人根据法律规定有权在拍卖开始前中止拍卖或撤回拍卖。若因拍卖标的撤拍而导致竞买人无法竞买时，本公司只负责退还其缴纳的保证金，不承担由此给竞买人造成的损</w:t>
      </w:r>
      <w:r>
        <w:rPr>
          <w:rFonts w:ascii="仿宋" w:eastAsia="仿宋" w:hAnsi="仿宋" w:cs="仿宋" w:hint="eastAsia"/>
          <w:sz w:val="24"/>
        </w:rPr>
        <w:t>失。</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lang w:eastAsia="zh-Hans"/>
        </w:rPr>
        <w:t>二</w:t>
      </w:r>
      <w:r>
        <w:rPr>
          <w:rFonts w:ascii="仿宋" w:eastAsia="仿宋" w:hAnsi="仿宋" w:cs="仿宋" w:hint="eastAsia"/>
          <w:sz w:val="24"/>
        </w:rPr>
        <w:t>、未尽事宜，按相关法律、法规处理，本规则解释权</w:t>
      </w:r>
      <w:r>
        <w:rPr>
          <w:rFonts w:ascii="仿宋" w:eastAsia="仿宋" w:hAnsi="仿宋" w:cs="仿宋" w:hint="eastAsia"/>
          <w:sz w:val="24"/>
        </w:rPr>
        <w:t>归江苏雍和缘祥拍卖</w:t>
      </w:r>
      <w:r>
        <w:rPr>
          <w:rFonts w:ascii="仿宋" w:eastAsia="仿宋" w:hAnsi="仿宋" w:cs="仿宋" w:hint="eastAsia"/>
          <w:sz w:val="24"/>
        </w:rPr>
        <w:t>有限</w:t>
      </w:r>
      <w:r>
        <w:rPr>
          <w:rFonts w:ascii="仿宋" w:eastAsia="仿宋" w:hAnsi="仿宋" w:cs="仿宋" w:hint="eastAsia"/>
          <w:sz w:val="24"/>
        </w:rPr>
        <w:t>公司。</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 </w:t>
      </w:r>
    </w:p>
    <w:p w:rsidR="005105D3" w:rsidRDefault="00652D29">
      <w:pPr>
        <w:spacing w:line="400" w:lineRule="exact"/>
        <w:jc w:val="right"/>
        <w:rPr>
          <w:rFonts w:ascii="仿宋" w:eastAsia="仿宋" w:hAnsi="仿宋" w:cs="仿宋" w:hint="eastAsia"/>
          <w:sz w:val="24"/>
        </w:rPr>
      </w:pPr>
      <w:r>
        <w:rPr>
          <w:rFonts w:ascii="仿宋" w:eastAsia="仿宋" w:hAnsi="仿宋" w:cs="仿宋" w:hint="eastAsia"/>
          <w:sz w:val="24"/>
        </w:rPr>
        <w:t>江苏雍和缘祥拍卖有限公司</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sz w:val="24"/>
        </w:rPr>
        <w:t>20</w:t>
      </w:r>
      <w:r>
        <w:rPr>
          <w:rFonts w:ascii="仿宋" w:eastAsia="仿宋" w:hAnsi="仿宋" w:cs="仿宋"/>
          <w:sz w:val="24"/>
        </w:rPr>
        <w:t>2</w:t>
      </w:r>
      <w:r>
        <w:rPr>
          <w:rFonts w:ascii="仿宋" w:eastAsia="仿宋" w:hAnsi="仿宋" w:cs="仿宋" w:hint="eastAsia"/>
          <w:sz w:val="24"/>
        </w:rPr>
        <w:t>5</w:t>
      </w:r>
      <w:r>
        <w:rPr>
          <w:rFonts w:ascii="仿宋" w:eastAsia="仿宋" w:hAnsi="仿宋" w:cs="仿宋" w:hint="eastAsia"/>
          <w:sz w:val="24"/>
        </w:rPr>
        <w:t>年</w:t>
      </w: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24</w:t>
      </w:r>
      <w:r>
        <w:rPr>
          <w:rFonts w:ascii="仿宋" w:eastAsia="仿宋" w:hAnsi="仿宋" w:cs="仿宋" w:hint="eastAsia"/>
          <w:sz w:val="24"/>
        </w:rPr>
        <w:t>日</w:t>
      </w: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竞买人与委托人</w:t>
      </w:r>
      <w:r>
        <w:rPr>
          <w:rFonts w:ascii="仿宋" w:eastAsia="仿宋" w:hAnsi="仿宋" w:cs="仿宋" w:hint="eastAsia"/>
          <w:sz w:val="24"/>
        </w:rPr>
        <w:t>已</w:t>
      </w:r>
      <w:r>
        <w:rPr>
          <w:rFonts w:ascii="仿宋" w:eastAsia="仿宋" w:hAnsi="仿宋" w:cs="仿宋" w:hint="eastAsia"/>
          <w:sz w:val="24"/>
        </w:rPr>
        <w:t>对拍卖人的《网络拍卖竞买须知》和《网络拍卖规则》</w:t>
      </w:r>
      <w:r>
        <w:rPr>
          <w:rFonts w:ascii="仿宋" w:eastAsia="仿宋" w:hAnsi="仿宋" w:cs="仿宋" w:hint="eastAsia"/>
          <w:sz w:val="24"/>
        </w:rPr>
        <w:t>充分知晓、理解其实质含义和法律后果</w:t>
      </w:r>
      <w:r>
        <w:rPr>
          <w:rFonts w:ascii="仿宋" w:eastAsia="仿宋" w:hAnsi="仿宋" w:cs="仿宋" w:hint="eastAsia"/>
          <w:sz w:val="24"/>
        </w:rPr>
        <w:t>，</w:t>
      </w:r>
      <w:r>
        <w:rPr>
          <w:rFonts w:ascii="仿宋" w:eastAsia="仿宋" w:hAnsi="仿宋" w:cs="仿宋" w:hint="eastAsia"/>
          <w:sz w:val="24"/>
        </w:rPr>
        <w:t>并</w:t>
      </w:r>
      <w:r>
        <w:rPr>
          <w:rFonts w:ascii="仿宋" w:eastAsia="仿宋" w:hAnsi="仿宋" w:cs="仿宋" w:hint="eastAsia"/>
          <w:sz w:val="24"/>
        </w:rPr>
        <w:t>承诺遵守。</w:t>
      </w:r>
    </w:p>
    <w:p w:rsidR="005105D3" w:rsidRDefault="005105D3">
      <w:pPr>
        <w:spacing w:line="400" w:lineRule="exact"/>
        <w:rPr>
          <w:rFonts w:ascii="仿宋" w:eastAsia="仿宋" w:hAnsi="仿宋" w:cs="仿宋" w:hint="eastAsia"/>
          <w:sz w:val="24"/>
        </w:rPr>
      </w:pPr>
    </w:p>
    <w:p w:rsidR="005105D3" w:rsidRDefault="00652D29">
      <w:pPr>
        <w:spacing w:line="400" w:lineRule="exact"/>
        <w:rPr>
          <w:rFonts w:ascii="仿宋" w:eastAsia="仿宋" w:hAnsi="仿宋" w:cs="仿宋" w:hint="eastAsia"/>
          <w:sz w:val="24"/>
        </w:rPr>
      </w:pPr>
      <w:r>
        <w:rPr>
          <w:rFonts w:ascii="仿宋" w:eastAsia="仿宋" w:hAnsi="仿宋" w:cs="仿宋" w:hint="eastAsia"/>
          <w:sz w:val="24"/>
        </w:rPr>
        <w:t>竞买人（签字盖章）：</w:t>
      </w:r>
    </w:p>
    <w:sectPr w:rsidR="005105D3">
      <w:footerReference w:type="default" r:id="rId7"/>
      <w:pgSz w:w="11906" w:h="16838"/>
      <w:pgMar w:top="1440" w:right="1080" w:bottom="1440" w:left="108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52D29" w:rsidRDefault="00652D29">
      <w:r>
        <w:separator/>
      </w:r>
    </w:p>
  </w:endnote>
  <w:endnote w:type="continuationSeparator" w:id="0">
    <w:p w:rsidR="00652D29" w:rsidRDefault="0065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roman"/>
    <w:pitch w:val="default"/>
    <w:sig w:usb0="00000000" w:usb1="00000000" w:usb2="00000008"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105D3" w:rsidRDefault="00652D29">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105D3" w:rsidRDefault="00652D29">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5105D3" w:rsidRDefault="00652D29">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52D29" w:rsidRDefault="00652D29">
      <w:r>
        <w:separator/>
      </w:r>
    </w:p>
  </w:footnote>
  <w:footnote w:type="continuationSeparator" w:id="0">
    <w:p w:rsidR="00652D29" w:rsidRDefault="00652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FF97D12F"/>
    <w:rsid w:val="FF97D12F"/>
    <w:rsid w:val="00002224"/>
    <w:rsid w:val="2B9F73FA"/>
    <w:rsid w:val="2EFE578E"/>
    <w:rsid w:val="373E60EF"/>
    <w:rsid w:val="37B7BA0E"/>
    <w:rsid w:val="3B9BCEED"/>
    <w:rsid w:val="3DBC1012"/>
    <w:rsid w:val="3EFD25EE"/>
    <w:rsid w:val="3F1C0E78"/>
    <w:rsid w:val="443E9D45"/>
    <w:rsid w:val="57EF02C3"/>
    <w:rsid w:val="5BFDB5DF"/>
    <w:rsid w:val="5D7BA069"/>
    <w:rsid w:val="5F761442"/>
    <w:rsid w:val="5FB59D78"/>
    <w:rsid w:val="5FEF6808"/>
    <w:rsid w:val="5FF3A990"/>
    <w:rsid w:val="607FB620"/>
    <w:rsid w:val="677F9099"/>
    <w:rsid w:val="697BE066"/>
    <w:rsid w:val="6BFEF5B0"/>
    <w:rsid w:val="6BFFF83C"/>
    <w:rsid w:val="773C1BD9"/>
    <w:rsid w:val="77BF5420"/>
    <w:rsid w:val="77EEC1BD"/>
    <w:rsid w:val="77F7145E"/>
    <w:rsid w:val="79A811EE"/>
    <w:rsid w:val="79BFE0B8"/>
    <w:rsid w:val="7A1FF8A8"/>
    <w:rsid w:val="7AAC3068"/>
    <w:rsid w:val="7DA773B5"/>
    <w:rsid w:val="7DFFAD6A"/>
    <w:rsid w:val="7EE7B750"/>
    <w:rsid w:val="7EEFB6B1"/>
    <w:rsid w:val="7EFFAB93"/>
    <w:rsid w:val="7F3FC381"/>
    <w:rsid w:val="7F7FD805"/>
    <w:rsid w:val="7FBB116D"/>
    <w:rsid w:val="7FEF6654"/>
    <w:rsid w:val="8BAF3024"/>
    <w:rsid w:val="975F2E7F"/>
    <w:rsid w:val="9FFFD499"/>
    <w:rsid w:val="AB2DC1B2"/>
    <w:rsid w:val="ACFF1E13"/>
    <w:rsid w:val="AF5EB94D"/>
    <w:rsid w:val="B3FC73D8"/>
    <w:rsid w:val="B7F9535B"/>
    <w:rsid w:val="BBFB239B"/>
    <w:rsid w:val="BC3D4C69"/>
    <w:rsid w:val="BFDDEB7A"/>
    <w:rsid w:val="BFE792B1"/>
    <w:rsid w:val="C5FB31ED"/>
    <w:rsid w:val="DBFDF6DF"/>
    <w:rsid w:val="DDFD854E"/>
    <w:rsid w:val="DEFE915D"/>
    <w:rsid w:val="DFBFE7E1"/>
    <w:rsid w:val="DFEF3141"/>
    <w:rsid w:val="E8FCE62C"/>
    <w:rsid w:val="EBFFB9CE"/>
    <w:rsid w:val="EEEFBE98"/>
    <w:rsid w:val="EF3EC8CB"/>
    <w:rsid w:val="EF53AE38"/>
    <w:rsid w:val="EF9E46B7"/>
    <w:rsid w:val="EFA51B2F"/>
    <w:rsid w:val="EFBFAF41"/>
    <w:rsid w:val="EFCFD676"/>
    <w:rsid w:val="EFF55FF5"/>
    <w:rsid w:val="F5B32779"/>
    <w:rsid w:val="F5ED38AF"/>
    <w:rsid w:val="F5FDA6D4"/>
    <w:rsid w:val="F7BA5F8E"/>
    <w:rsid w:val="F7BBCD22"/>
    <w:rsid w:val="F9FF7795"/>
    <w:rsid w:val="FA7F7D28"/>
    <w:rsid w:val="FABF2C0B"/>
    <w:rsid w:val="FAEE0ABF"/>
    <w:rsid w:val="FBFD4AAD"/>
    <w:rsid w:val="FD7FB090"/>
    <w:rsid w:val="FF95E384"/>
    <w:rsid w:val="FF97D12F"/>
    <w:rsid w:val="FFBEBF69"/>
    <w:rsid w:val="FFDDEC9F"/>
    <w:rsid w:val="FFF1184A"/>
    <w:rsid w:val="FFFB1E6E"/>
    <w:rsid w:val="FFFFB0E9"/>
    <w:rsid w:val="005105D3"/>
    <w:rsid w:val="00652D29"/>
    <w:rsid w:val="00A464DC"/>
    <w:rsid w:val="00D24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EA4E1"/>
  <w15:docId w15:val="{31403C3F-974D-430F-B209-64E79610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s1">
    <w:name w:val="s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4319</Words>
  <Characters>327</Characters>
  <Application>Microsoft Office Word</Application>
  <DocSecurity>0</DocSecurity>
  <Lines>2</Lines>
  <Paragraphs>9</Paragraphs>
  <ScaleCrop>false</ScaleCrop>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雪婷 李</cp:lastModifiedBy>
  <cp:revision>4</cp:revision>
  <dcterms:created xsi:type="dcterms:W3CDTF">2018-12-11T16:11:00Z</dcterms:created>
  <dcterms:modified xsi:type="dcterms:W3CDTF">2025-06-16T06:57:00Z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D2F08AC13282318F3B6B2C67599EEE40_42</vt:lpwstr>
  </property>
</Properties>
</file>