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0E458" w14:textId="77777777" w:rsidR="00614C1E" w:rsidRPr="00614C1E" w:rsidRDefault="00614C1E" w:rsidP="00614C1E">
      <w:pPr>
        <w:widowControl/>
        <w:spacing w:line="600" w:lineRule="exact"/>
        <w:rPr>
          <w:rFonts w:ascii="黑体" w:eastAsia="黑体" w:hAnsi="黑体" w:cs="Times New Roman" w:hint="eastAsia"/>
          <w:sz w:val="32"/>
          <w:szCs w:val="32"/>
        </w:rPr>
      </w:pPr>
      <w:r w:rsidRPr="00614C1E">
        <w:rPr>
          <w:rFonts w:ascii="黑体" w:eastAsia="黑体" w:hAnsi="黑体" w:cs="Times New Roman"/>
          <w:sz w:val="32"/>
          <w:szCs w:val="32"/>
        </w:rPr>
        <w:t>附件1</w:t>
      </w:r>
    </w:p>
    <w:p w14:paraId="2F54F676" w14:textId="77777777" w:rsidR="00614C1E" w:rsidRPr="00614C1E" w:rsidRDefault="00614C1E" w:rsidP="00614C1E">
      <w:pPr>
        <w:widowControl/>
        <w:adjustRightInd w:val="0"/>
        <w:snapToGrid w:val="0"/>
        <w:spacing w:line="580" w:lineRule="exact"/>
        <w:jc w:val="center"/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</w:pPr>
      <w:r w:rsidRPr="00614C1E"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  <w:t>秦淮河流域排水防涝综合治理工程</w:t>
      </w:r>
    </w:p>
    <w:p w14:paraId="697FD552" w14:textId="77777777" w:rsidR="00614C1E" w:rsidRPr="00614C1E" w:rsidRDefault="00614C1E" w:rsidP="00614C1E">
      <w:pPr>
        <w:widowControl/>
        <w:adjustRightInd w:val="0"/>
        <w:snapToGrid w:val="0"/>
        <w:spacing w:line="580" w:lineRule="exact"/>
        <w:jc w:val="center"/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</w:pPr>
      <w:r w:rsidRPr="00614C1E"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  <w:t>估算审核汇总表</w:t>
      </w:r>
    </w:p>
    <w:tbl>
      <w:tblPr>
        <w:tblW w:w="8802" w:type="dxa"/>
        <w:jc w:val="center"/>
        <w:tblLook w:val="04A0" w:firstRow="1" w:lastRow="0" w:firstColumn="1" w:lastColumn="0" w:noHBand="0" w:noVBand="1"/>
      </w:tblPr>
      <w:tblGrid>
        <w:gridCol w:w="948"/>
        <w:gridCol w:w="6126"/>
        <w:gridCol w:w="1728"/>
      </w:tblGrid>
      <w:tr w:rsidR="00614C1E" w:rsidRPr="00614C1E" w14:paraId="5EEF4DDC" w14:textId="77777777" w:rsidTr="00614C1E">
        <w:trPr>
          <w:trHeight w:val="340"/>
          <w:tblHeader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9D6D" w14:textId="77777777" w:rsidR="00614C1E" w:rsidRPr="00614C1E" w:rsidRDefault="00614C1E" w:rsidP="00614C1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5B5A" w14:textId="77777777" w:rsidR="00614C1E" w:rsidRPr="00614C1E" w:rsidRDefault="00614C1E" w:rsidP="00614C1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工程或费用名称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07617" w14:textId="77777777" w:rsidR="00614C1E" w:rsidRPr="00614C1E" w:rsidRDefault="00614C1E" w:rsidP="00614C1E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核定金额</w:t>
            </w:r>
            <w:r w:rsidRPr="00614C1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614C1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 w:rsidR="00614C1E" w:rsidRPr="00614C1E" w14:paraId="412CA370" w14:textId="77777777" w:rsidTr="00614C1E">
        <w:trPr>
          <w:trHeight w:val="340"/>
          <w:tblHeader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AD45B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5BF5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工程费用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31A8FC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8437.24</w:t>
            </w:r>
          </w:p>
        </w:tc>
      </w:tr>
      <w:tr w:rsidR="00614C1E" w:rsidRPr="00614C1E" w14:paraId="45DC49EE" w14:textId="77777777" w:rsidTr="00614C1E">
        <w:trPr>
          <w:trHeight w:val="340"/>
          <w:tblHeader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DBFF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BD73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秦淮河流域</w:t>
            </w:r>
            <w:r w:rsidRPr="00614C1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市政</w:t>
            </w: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道路排水管道改造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AA944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1338.15</w:t>
            </w:r>
          </w:p>
        </w:tc>
      </w:tr>
      <w:tr w:rsidR="00614C1E" w:rsidRPr="00614C1E" w14:paraId="19A5F8F2" w14:textId="77777777" w:rsidTr="00614C1E">
        <w:trPr>
          <w:trHeight w:val="90"/>
          <w:tblHeader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FA17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1AE6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秦淮河流域河道</w:t>
            </w:r>
            <w:r w:rsidRPr="00614C1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整治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BBB86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2537.22</w:t>
            </w:r>
          </w:p>
        </w:tc>
      </w:tr>
      <w:tr w:rsidR="00614C1E" w:rsidRPr="00614C1E" w14:paraId="31F2947C" w14:textId="77777777" w:rsidTr="00614C1E">
        <w:trPr>
          <w:trHeight w:val="340"/>
          <w:tblHeader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19A9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0F48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十里秦淮水系连通活水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42168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4561.86</w:t>
            </w:r>
          </w:p>
        </w:tc>
      </w:tr>
      <w:tr w:rsidR="00614C1E" w:rsidRPr="00614C1E" w14:paraId="05DED605" w14:textId="77777777" w:rsidTr="00614C1E">
        <w:trPr>
          <w:trHeight w:val="340"/>
          <w:tblHeader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1CB5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二</w:t>
            </w: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266B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工程建设其他费用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FA877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3096.12</w:t>
            </w:r>
          </w:p>
        </w:tc>
      </w:tr>
      <w:tr w:rsidR="00614C1E" w:rsidRPr="00614C1E" w14:paraId="538B75CA" w14:textId="77777777" w:rsidTr="00614C1E">
        <w:trPr>
          <w:trHeight w:val="340"/>
          <w:tblHeader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529CC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68DA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项目前期工作咨询费（可研编制费）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042B3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21.81</w:t>
            </w:r>
          </w:p>
        </w:tc>
      </w:tr>
      <w:tr w:rsidR="00614C1E" w:rsidRPr="00614C1E" w14:paraId="12C91A86" w14:textId="77777777" w:rsidTr="00614C1E">
        <w:trPr>
          <w:trHeight w:val="340"/>
          <w:tblHeader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9908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9442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环境影响咨询服务费（含环评验收费）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58557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17.66</w:t>
            </w:r>
          </w:p>
        </w:tc>
      </w:tr>
      <w:tr w:rsidR="00614C1E" w:rsidRPr="00614C1E" w14:paraId="6C8EE83E" w14:textId="77777777" w:rsidTr="00614C1E">
        <w:trPr>
          <w:trHeight w:val="340"/>
          <w:tblHeader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B37D5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C636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工程勘测费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E5EBAC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105.51</w:t>
            </w:r>
          </w:p>
        </w:tc>
      </w:tr>
      <w:tr w:rsidR="00614C1E" w:rsidRPr="00614C1E" w14:paraId="58E16F22" w14:textId="77777777" w:rsidTr="00614C1E">
        <w:trPr>
          <w:trHeight w:val="340"/>
          <w:tblHeader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8CA9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（</w:t>
            </w: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614C1E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）</w:t>
            </w: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FCCC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工程勘察费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EE9F1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92.81</w:t>
            </w:r>
          </w:p>
        </w:tc>
      </w:tr>
      <w:tr w:rsidR="00614C1E" w:rsidRPr="00614C1E" w14:paraId="71751576" w14:textId="77777777" w:rsidTr="00614C1E">
        <w:trPr>
          <w:trHeight w:val="340"/>
          <w:tblHeader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481D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（</w:t>
            </w: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 w:rsidRPr="00614C1E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）</w:t>
            </w: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8556E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测量测绘费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222F16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12.70</w:t>
            </w:r>
          </w:p>
        </w:tc>
      </w:tr>
      <w:tr w:rsidR="00614C1E" w:rsidRPr="00614C1E" w14:paraId="0C052536" w14:textId="77777777" w:rsidTr="00614C1E">
        <w:trPr>
          <w:trHeight w:val="340"/>
          <w:tblHeader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5218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B30DF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工程设计费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E9FCB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361.10</w:t>
            </w:r>
          </w:p>
        </w:tc>
      </w:tr>
      <w:tr w:rsidR="00614C1E" w:rsidRPr="00614C1E" w14:paraId="48A60A1D" w14:textId="77777777" w:rsidTr="00614C1E">
        <w:trPr>
          <w:trHeight w:val="340"/>
          <w:tblHeader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42C3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0AE1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招标代理服务费（含清单、招标控制价编制）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D43FE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51.27</w:t>
            </w:r>
          </w:p>
        </w:tc>
      </w:tr>
      <w:tr w:rsidR="00614C1E" w:rsidRPr="00614C1E" w14:paraId="3D38A188" w14:textId="77777777" w:rsidTr="00614C1E">
        <w:trPr>
          <w:trHeight w:val="340"/>
          <w:tblHeader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E622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79E6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建设工程交易服务费及招投标公证费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43456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4.79</w:t>
            </w:r>
          </w:p>
        </w:tc>
      </w:tr>
      <w:tr w:rsidR="00614C1E" w:rsidRPr="00614C1E" w14:paraId="3144500F" w14:textId="77777777" w:rsidTr="00614C1E">
        <w:trPr>
          <w:trHeight w:val="340"/>
          <w:tblHeader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9B386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02B4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场地准备及临时设施费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9AA3B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84.37</w:t>
            </w:r>
          </w:p>
        </w:tc>
      </w:tr>
      <w:tr w:rsidR="00614C1E" w:rsidRPr="00614C1E" w14:paraId="540C2D91" w14:textId="77777777" w:rsidTr="00614C1E">
        <w:trPr>
          <w:trHeight w:val="340"/>
          <w:tblHeader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012E3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5438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建设单位管理费（含项目代建管理费）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8ECAC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165.21</w:t>
            </w:r>
          </w:p>
        </w:tc>
      </w:tr>
      <w:tr w:rsidR="00614C1E" w:rsidRPr="00614C1E" w14:paraId="49D519A4" w14:textId="77777777" w:rsidTr="00614C1E">
        <w:trPr>
          <w:trHeight w:val="340"/>
          <w:tblHeader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FE86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4C46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建设工程监理费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3DAFF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217.60</w:t>
            </w:r>
          </w:p>
        </w:tc>
      </w:tr>
      <w:tr w:rsidR="00614C1E" w:rsidRPr="00614C1E" w14:paraId="15042A46" w14:textId="77777777" w:rsidTr="00614C1E">
        <w:trPr>
          <w:trHeight w:val="340"/>
          <w:tblHeader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7A7A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6240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工程造价咨询服务费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E1979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106.03</w:t>
            </w:r>
          </w:p>
        </w:tc>
      </w:tr>
      <w:tr w:rsidR="00614C1E" w:rsidRPr="00614C1E" w14:paraId="588622B4" w14:textId="77777777" w:rsidTr="00614C1E">
        <w:trPr>
          <w:trHeight w:val="340"/>
          <w:tblHeader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87CF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（</w:t>
            </w: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614C1E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）</w:t>
            </w: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FBDF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跟踪审计费</w:t>
            </w: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基本费）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F7487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46.25</w:t>
            </w:r>
          </w:p>
        </w:tc>
      </w:tr>
      <w:tr w:rsidR="00614C1E" w:rsidRPr="00614C1E" w14:paraId="7A12A7FB" w14:textId="77777777" w:rsidTr="00614C1E">
        <w:trPr>
          <w:trHeight w:val="340"/>
          <w:tblHeader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2E0E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（</w:t>
            </w: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 w:rsidRPr="00614C1E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）</w:t>
            </w: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9A0AF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结算审核费（基本费</w:t>
            </w: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+</w:t>
            </w:r>
            <w:r w:rsidRPr="00614C1E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效益费）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62C00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34.41</w:t>
            </w:r>
          </w:p>
        </w:tc>
      </w:tr>
      <w:tr w:rsidR="00614C1E" w:rsidRPr="00614C1E" w14:paraId="30285A2F" w14:textId="77777777" w:rsidTr="00614C1E">
        <w:trPr>
          <w:trHeight w:val="340"/>
          <w:tblHeader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339ED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（</w:t>
            </w: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  <w:r w:rsidRPr="00614C1E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）</w:t>
            </w: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08BF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决算审计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66472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25.37</w:t>
            </w:r>
          </w:p>
        </w:tc>
      </w:tr>
      <w:tr w:rsidR="00614C1E" w:rsidRPr="00614C1E" w14:paraId="3123CCAE" w14:textId="77777777" w:rsidTr="00614C1E">
        <w:trPr>
          <w:trHeight w:val="340"/>
          <w:tblHeader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7EB7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EA74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工程保险费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C31EB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25.31</w:t>
            </w:r>
          </w:p>
        </w:tc>
      </w:tr>
      <w:tr w:rsidR="00614C1E" w:rsidRPr="00614C1E" w14:paraId="0FBF9698" w14:textId="77777777" w:rsidTr="00614C1E">
        <w:trPr>
          <w:trHeight w:val="340"/>
          <w:tblHeader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ED8D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18DB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材料检测试验费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B7334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25.31</w:t>
            </w:r>
          </w:p>
        </w:tc>
      </w:tr>
      <w:tr w:rsidR="00614C1E" w:rsidRPr="00614C1E" w14:paraId="2F8106B6" w14:textId="77777777" w:rsidTr="00614C1E">
        <w:trPr>
          <w:trHeight w:val="340"/>
          <w:tblHeader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ECB5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AB06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CCTV</w:t>
            </w:r>
            <w:r w:rsidRPr="00614C1E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检测费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0C21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531.29</w:t>
            </w:r>
          </w:p>
        </w:tc>
      </w:tr>
      <w:tr w:rsidR="00614C1E" w:rsidRPr="00614C1E" w14:paraId="329845D5" w14:textId="77777777" w:rsidTr="00614C1E">
        <w:trPr>
          <w:trHeight w:val="340"/>
          <w:tblHeader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3ADA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82A7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建设工程放（验）线、跟踪测量、竣工测量费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291E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5.39</w:t>
            </w:r>
          </w:p>
        </w:tc>
      </w:tr>
      <w:tr w:rsidR="00614C1E" w:rsidRPr="00614C1E" w14:paraId="49709CDA" w14:textId="77777777" w:rsidTr="00614C1E">
        <w:trPr>
          <w:trHeight w:val="340"/>
          <w:tblHeader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BF5E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93B76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绿地临时占用费、树木砍伐、移植、修剪补偿费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AEE30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101.98</w:t>
            </w:r>
          </w:p>
        </w:tc>
      </w:tr>
      <w:tr w:rsidR="00614C1E" w:rsidRPr="00614C1E" w14:paraId="54C710D7" w14:textId="77777777" w:rsidTr="00614C1E">
        <w:trPr>
          <w:trHeight w:val="340"/>
          <w:tblHeader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22E1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16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B062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城市道路挖掘修复费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7849B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379.21</w:t>
            </w:r>
          </w:p>
        </w:tc>
      </w:tr>
      <w:tr w:rsidR="00614C1E" w:rsidRPr="00614C1E" w14:paraId="13BDB666" w14:textId="77777777" w:rsidTr="00614C1E">
        <w:trPr>
          <w:trHeight w:val="340"/>
          <w:tblHeader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DC79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FC07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水、电、燃气接入费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6BEF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30.00</w:t>
            </w:r>
          </w:p>
        </w:tc>
      </w:tr>
      <w:tr w:rsidR="00614C1E" w:rsidRPr="00614C1E" w14:paraId="6FD11797" w14:textId="77777777" w:rsidTr="00614C1E">
        <w:trPr>
          <w:trHeight w:val="340"/>
          <w:tblHeader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2338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1613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交通维护费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C51F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94.20</w:t>
            </w:r>
          </w:p>
        </w:tc>
      </w:tr>
      <w:tr w:rsidR="00614C1E" w:rsidRPr="00614C1E" w14:paraId="1023C4EC" w14:textId="77777777" w:rsidTr="00614C1E">
        <w:trPr>
          <w:trHeight w:val="340"/>
          <w:tblHeader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FA42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7A04E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第三方咨询评估费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7A26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30.11</w:t>
            </w:r>
          </w:p>
        </w:tc>
      </w:tr>
      <w:tr w:rsidR="00614C1E" w:rsidRPr="00614C1E" w14:paraId="2F9405CA" w14:textId="77777777" w:rsidTr="00614C1E">
        <w:trPr>
          <w:trHeight w:val="340"/>
          <w:tblHeader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3F4A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（</w:t>
            </w: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614C1E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）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6E481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第三方咨询评估费（可研）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914E9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13.51</w:t>
            </w:r>
          </w:p>
        </w:tc>
      </w:tr>
      <w:tr w:rsidR="00614C1E" w:rsidRPr="00614C1E" w14:paraId="067AD6A7" w14:textId="77777777" w:rsidTr="00614C1E">
        <w:trPr>
          <w:trHeight w:val="340"/>
          <w:tblHeader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D35F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（</w:t>
            </w: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 w:rsidRPr="00614C1E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）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DE2C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第三方咨询评估费（初设）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FEB9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16.60</w:t>
            </w:r>
          </w:p>
        </w:tc>
      </w:tr>
      <w:tr w:rsidR="00614C1E" w:rsidRPr="00614C1E" w14:paraId="4B5869B0" w14:textId="77777777" w:rsidTr="00614C1E">
        <w:trPr>
          <w:trHeight w:val="340"/>
          <w:tblHeader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772C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96CC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桩基检测费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ED258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30.00</w:t>
            </w:r>
          </w:p>
        </w:tc>
      </w:tr>
      <w:tr w:rsidR="00614C1E" w:rsidRPr="00614C1E" w14:paraId="7A82D9B0" w14:textId="77777777" w:rsidTr="00614C1E">
        <w:trPr>
          <w:trHeight w:val="340"/>
          <w:tblHeader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6F1D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6DC6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工程监测费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0E4A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130.00</w:t>
            </w:r>
          </w:p>
        </w:tc>
      </w:tr>
      <w:tr w:rsidR="00614C1E" w:rsidRPr="00614C1E" w14:paraId="474E07DC" w14:textId="77777777" w:rsidTr="00614C1E">
        <w:trPr>
          <w:trHeight w:val="340"/>
          <w:tblHeader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269B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D0EB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水土保持咨询服务费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27B3A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61.97</w:t>
            </w:r>
          </w:p>
        </w:tc>
      </w:tr>
      <w:tr w:rsidR="00614C1E" w:rsidRPr="00614C1E" w14:paraId="026707CA" w14:textId="77777777" w:rsidTr="00614C1E">
        <w:trPr>
          <w:trHeight w:val="340"/>
          <w:tblHeader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5614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EA13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考古调查勘探费及建设项目文物影响评估咨询服务费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A634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130.00</w:t>
            </w:r>
          </w:p>
        </w:tc>
      </w:tr>
      <w:tr w:rsidR="00614C1E" w:rsidRPr="00614C1E" w14:paraId="08E8955B" w14:textId="77777777" w:rsidTr="00614C1E">
        <w:trPr>
          <w:trHeight w:val="340"/>
          <w:tblHeader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7D44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6BFB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防洪影响评价咨询服务费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313C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38.00</w:t>
            </w:r>
          </w:p>
        </w:tc>
      </w:tr>
      <w:tr w:rsidR="00614C1E" w:rsidRPr="00614C1E" w14:paraId="6634AD7F" w14:textId="77777777" w:rsidTr="00614C1E">
        <w:trPr>
          <w:trHeight w:val="340"/>
          <w:tblHeader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6D45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C629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安全影响评价咨询服务费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E16B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210.00</w:t>
            </w:r>
          </w:p>
        </w:tc>
      </w:tr>
      <w:tr w:rsidR="00614C1E" w:rsidRPr="00614C1E" w14:paraId="66340861" w14:textId="77777777" w:rsidTr="00614C1E">
        <w:trPr>
          <w:trHeight w:val="340"/>
          <w:tblHeader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C312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84C86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614C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河道堤防工程占用补偿费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995A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20.00</w:t>
            </w:r>
          </w:p>
        </w:tc>
      </w:tr>
      <w:tr w:rsidR="00614C1E" w:rsidRPr="00614C1E" w14:paraId="7A055D59" w14:textId="77777777" w:rsidTr="00614C1E">
        <w:trPr>
          <w:trHeight w:val="340"/>
          <w:tblHeader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66A6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8E059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614C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杆管线迁移补偿费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7B7D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88.00</w:t>
            </w:r>
          </w:p>
        </w:tc>
      </w:tr>
      <w:tr w:rsidR="00614C1E" w:rsidRPr="00614C1E" w14:paraId="1FD70575" w14:textId="77777777" w:rsidTr="00614C1E">
        <w:trPr>
          <w:trHeight w:val="340"/>
          <w:tblHeader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1199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F493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614C1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前期摸排费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64A5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30.00</w:t>
            </w:r>
          </w:p>
        </w:tc>
      </w:tr>
      <w:tr w:rsidR="00614C1E" w:rsidRPr="00614C1E" w14:paraId="6C721632" w14:textId="77777777" w:rsidTr="00614C1E">
        <w:trPr>
          <w:trHeight w:val="340"/>
          <w:tblHeader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0D95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614C1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C9D2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614C1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预备费用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5C13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614C1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1153.34</w:t>
            </w:r>
          </w:p>
        </w:tc>
      </w:tr>
      <w:tr w:rsidR="00614C1E" w:rsidRPr="00614C1E" w14:paraId="2700D19F" w14:textId="77777777" w:rsidTr="00614C1E">
        <w:trPr>
          <w:trHeight w:val="340"/>
          <w:tblHeader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7F70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CE85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614C1E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基本预备费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8E45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614C1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1153.34</w:t>
            </w:r>
          </w:p>
        </w:tc>
      </w:tr>
      <w:tr w:rsidR="00614C1E" w:rsidRPr="00614C1E" w14:paraId="0CD657E0" w14:textId="77777777" w:rsidTr="00614C1E">
        <w:trPr>
          <w:trHeight w:val="340"/>
          <w:tblHeader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9175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614C1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72766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614C1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建设项目总投资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F2B20" w14:textId="77777777" w:rsidR="00614C1E" w:rsidRPr="00614C1E" w:rsidRDefault="00614C1E" w:rsidP="00614C1E">
            <w:pPr>
              <w:widowControl/>
              <w:spacing w:line="240" w:lineRule="atLeast"/>
              <w:jc w:val="center"/>
              <w:textAlignment w:val="bottom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614C1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12686.70</w:t>
            </w:r>
          </w:p>
        </w:tc>
      </w:tr>
    </w:tbl>
    <w:p w14:paraId="15F5D969" w14:textId="77777777" w:rsidR="00614C1E" w:rsidRPr="00614C1E" w:rsidRDefault="00614C1E" w:rsidP="00614C1E">
      <w:pPr>
        <w:widowControl/>
        <w:rPr>
          <w:rFonts w:ascii="Times New Roman" w:eastAsia="方正小标宋简体" w:hAnsi="Times New Roman" w:cs="Times New Roman"/>
          <w:sz w:val="32"/>
          <w:szCs w:val="32"/>
        </w:rPr>
      </w:pPr>
    </w:p>
    <w:p w14:paraId="13A24AFE" w14:textId="77777777" w:rsidR="00614C1E" w:rsidRPr="00614C1E" w:rsidRDefault="00614C1E" w:rsidP="00614C1E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14:paraId="5423AE71" w14:textId="77777777" w:rsidR="00614C1E" w:rsidRPr="00614C1E" w:rsidRDefault="00614C1E" w:rsidP="00614C1E">
      <w:pPr>
        <w:jc w:val="left"/>
        <w:outlineLvl w:val="2"/>
        <w:rPr>
          <w:rFonts w:ascii="Times New Roman" w:eastAsia="黑体" w:hAnsi="Times New Roman" w:cs="Times New Roman"/>
          <w:sz w:val="32"/>
          <w:szCs w:val="32"/>
        </w:rPr>
        <w:sectPr w:rsidR="00614C1E" w:rsidRPr="00614C1E" w:rsidSect="00614C1E">
          <w:footerReference w:type="default" r:id="rId8"/>
          <w:pgSz w:w="11906" w:h="16838"/>
          <w:pgMar w:top="1474" w:right="1701" w:bottom="1474" w:left="1701" w:header="851" w:footer="1020" w:gutter="0"/>
          <w:pgNumType w:fmt="numberInDash"/>
          <w:cols w:space="720"/>
          <w:docGrid w:type="lines" w:linePitch="435"/>
        </w:sectPr>
      </w:pPr>
    </w:p>
    <w:p w14:paraId="16BB6C61" w14:textId="0860FAFF" w:rsidR="00BE5845" w:rsidRPr="00BE5845" w:rsidRDefault="00BE5845" w:rsidP="00BE5845">
      <w:pPr>
        <w:widowControl/>
        <w:spacing w:line="600" w:lineRule="exact"/>
        <w:rPr>
          <w:rFonts w:eastAsia="仿宋_GB2312"/>
          <w:sz w:val="32"/>
          <w:szCs w:val="32"/>
        </w:rPr>
      </w:pPr>
    </w:p>
    <w:sectPr w:rsidR="00BE5845" w:rsidRPr="00BE5845" w:rsidSect="00AA20D9">
      <w:footerReference w:type="default" r:id="rId9"/>
      <w:pgSz w:w="11906" w:h="16838"/>
      <w:pgMar w:top="1440" w:right="1588" w:bottom="1440" w:left="1588" w:header="851" w:footer="992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AE3D8" w14:textId="77777777" w:rsidR="006953CF" w:rsidRDefault="006953CF" w:rsidP="00C313A3">
      <w:r>
        <w:separator/>
      </w:r>
    </w:p>
  </w:endnote>
  <w:endnote w:type="continuationSeparator" w:id="0">
    <w:p w14:paraId="3F418A1D" w14:textId="77777777" w:rsidR="006953CF" w:rsidRDefault="006953CF" w:rsidP="00C3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152401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47500570" w14:textId="77777777" w:rsidR="00614C1E" w:rsidRPr="00741E8A" w:rsidRDefault="00614C1E" w:rsidP="00741E8A">
        <w:pPr>
          <w:pStyle w:val="a5"/>
          <w:jc w:val="center"/>
          <w:rPr>
            <w:rFonts w:ascii="宋体" w:eastAsia="宋体" w:hAnsi="宋体" w:hint="eastAsia"/>
            <w:sz w:val="28"/>
            <w:szCs w:val="28"/>
          </w:rPr>
        </w:pPr>
        <w:r w:rsidRPr="00741E8A">
          <w:rPr>
            <w:rFonts w:ascii="宋体" w:eastAsia="宋体" w:hAnsi="宋体"/>
            <w:sz w:val="28"/>
            <w:szCs w:val="28"/>
          </w:rPr>
          <w:fldChar w:fldCharType="begin"/>
        </w:r>
        <w:r w:rsidRPr="00741E8A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741E8A">
          <w:rPr>
            <w:rFonts w:ascii="宋体" w:eastAsia="宋体" w:hAnsi="宋体"/>
            <w:sz w:val="28"/>
            <w:szCs w:val="28"/>
          </w:rPr>
          <w:fldChar w:fldCharType="separate"/>
        </w:r>
        <w:r w:rsidR="00505272" w:rsidRPr="00505272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505272">
          <w:rPr>
            <w:rFonts w:ascii="宋体" w:eastAsia="宋体" w:hAnsi="宋体"/>
            <w:noProof/>
            <w:sz w:val="28"/>
            <w:szCs w:val="28"/>
          </w:rPr>
          <w:t xml:space="preserve"> 5 -</w:t>
        </w:r>
        <w:r w:rsidRPr="00741E8A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028840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27A99164" w14:textId="77777777" w:rsidR="00000000" w:rsidRPr="00AC358C" w:rsidRDefault="00AC358C" w:rsidP="00AC358C">
        <w:pPr>
          <w:pStyle w:val="a5"/>
          <w:jc w:val="center"/>
          <w:rPr>
            <w:rFonts w:ascii="宋体" w:eastAsia="宋体" w:hAnsi="宋体" w:hint="eastAsia"/>
            <w:sz w:val="28"/>
            <w:szCs w:val="28"/>
          </w:rPr>
        </w:pPr>
        <w:r w:rsidRPr="00AC358C">
          <w:rPr>
            <w:rFonts w:ascii="宋体" w:eastAsia="宋体" w:hAnsi="宋体"/>
            <w:sz w:val="28"/>
            <w:szCs w:val="28"/>
          </w:rPr>
          <w:fldChar w:fldCharType="begin"/>
        </w:r>
        <w:r w:rsidRPr="00AC358C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C358C">
          <w:rPr>
            <w:rFonts w:ascii="宋体" w:eastAsia="宋体" w:hAnsi="宋体"/>
            <w:sz w:val="28"/>
            <w:szCs w:val="28"/>
          </w:rPr>
          <w:fldChar w:fldCharType="separate"/>
        </w:r>
        <w:r w:rsidR="00505272" w:rsidRPr="00505272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505272">
          <w:rPr>
            <w:rFonts w:ascii="宋体" w:eastAsia="宋体" w:hAnsi="宋体"/>
            <w:noProof/>
            <w:sz w:val="28"/>
            <w:szCs w:val="28"/>
          </w:rPr>
          <w:t xml:space="preserve"> 6 -</w:t>
        </w:r>
        <w:r w:rsidRPr="00AC358C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4C757" w14:textId="77777777" w:rsidR="006953CF" w:rsidRDefault="006953CF" w:rsidP="00C313A3">
      <w:r>
        <w:separator/>
      </w:r>
    </w:p>
  </w:footnote>
  <w:footnote w:type="continuationSeparator" w:id="0">
    <w:p w14:paraId="31417491" w14:textId="77777777" w:rsidR="006953CF" w:rsidRDefault="006953CF" w:rsidP="00C31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7744133"/>
    <w:multiLevelType w:val="singleLevel"/>
    <w:tmpl w:val="8774413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932998D4"/>
    <w:multiLevelType w:val="singleLevel"/>
    <w:tmpl w:val="932998D4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9A3BF031"/>
    <w:multiLevelType w:val="singleLevel"/>
    <w:tmpl w:val="9A3BF031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C87578CF"/>
    <w:multiLevelType w:val="singleLevel"/>
    <w:tmpl w:val="C87578C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CF764E73"/>
    <w:multiLevelType w:val="singleLevel"/>
    <w:tmpl w:val="CF764E73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1342BAC4"/>
    <w:multiLevelType w:val="singleLevel"/>
    <w:tmpl w:val="1342BAC4"/>
    <w:lvl w:ilvl="0">
      <w:start w:val="1"/>
      <w:numFmt w:val="decimal"/>
      <w:suff w:val="nothing"/>
      <w:lvlText w:val="%1、"/>
      <w:lvlJc w:val="left"/>
      <w:pPr>
        <w:ind w:left="-10"/>
      </w:pPr>
      <w:rPr>
        <w:rFonts w:hint="default"/>
        <w:color w:val="auto"/>
      </w:rPr>
    </w:lvl>
  </w:abstractNum>
  <w:abstractNum w:abstractNumId="6" w15:restartNumberingAfterBreak="0">
    <w:nsid w:val="145D86FD"/>
    <w:multiLevelType w:val="singleLevel"/>
    <w:tmpl w:val="145D86F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7" w15:restartNumberingAfterBreak="0">
    <w:nsid w:val="2AD4E553"/>
    <w:multiLevelType w:val="singleLevel"/>
    <w:tmpl w:val="2AD4E553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4C076A62"/>
    <w:multiLevelType w:val="hybridMultilevel"/>
    <w:tmpl w:val="DF1CF132"/>
    <w:lvl w:ilvl="0" w:tplc="E408AA9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F2A4287"/>
    <w:multiLevelType w:val="multilevel"/>
    <w:tmpl w:val="4F2A4287"/>
    <w:lvl w:ilvl="0">
      <w:start w:val="2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10" w15:restartNumberingAfterBreak="0">
    <w:nsid w:val="51B97224"/>
    <w:multiLevelType w:val="hybridMultilevel"/>
    <w:tmpl w:val="B6A6A334"/>
    <w:lvl w:ilvl="0" w:tplc="597A0BD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5" w:hanging="440"/>
      </w:pPr>
    </w:lvl>
    <w:lvl w:ilvl="2" w:tplc="0409001B" w:tentative="1">
      <w:start w:val="1"/>
      <w:numFmt w:val="lowerRoman"/>
      <w:lvlText w:val="%3."/>
      <w:lvlJc w:val="right"/>
      <w:pPr>
        <w:ind w:left="1965" w:hanging="440"/>
      </w:pPr>
    </w:lvl>
    <w:lvl w:ilvl="3" w:tplc="0409000F" w:tentative="1">
      <w:start w:val="1"/>
      <w:numFmt w:val="decimal"/>
      <w:lvlText w:val="%4."/>
      <w:lvlJc w:val="left"/>
      <w:pPr>
        <w:ind w:left="2405" w:hanging="440"/>
      </w:pPr>
    </w:lvl>
    <w:lvl w:ilvl="4" w:tplc="04090019" w:tentative="1">
      <w:start w:val="1"/>
      <w:numFmt w:val="lowerLetter"/>
      <w:lvlText w:val="%5)"/>
      <w:lvlJc w:val="left"/>
      <w:pPr>
        <w:ind w:left="2845" w:hanging="440"/>
      </w:pPr>
    </w:lvl>
    <w:lvl w:ilvl="5" w:tplc="0409001B" w:tentative="1">
      <w:start w:val="1"/>
      <w:numFmt w:val="lowerRoman"/>
      <w:lvlText w:val="%6."/>
      <w:lvlJc w:val="right"/>
      <w:pPr>
        <w:ind w:left="3285" w:hanging="440"/>
      </w:pPr>
    </w:lvl>
    <w:lvl w:ilvl="6" w:tplc="0409000F" w:tentative="1">
      <w:start w:val="1"/>
      <w:numFmt w:val="decimal"/>
      <w:lvlText w:val="%7."/>
      <w:lvlJc w:val="left"/>
      <w:pPr>
        <w:ind w:left="3725" w:hanging="440"/>
      </w:pPr>
    </w:lvl>
    <w:lvl w:ilvl="7" w:tplc="04090019" w:tentative="1">
      <w:start w:val="1"/>
      <w:numFmt w:val="lowerLetter"/>
      <w:lvlText w:val="%8)"/>
      <w:lvlJc w:val="left"/>
      <w:pPr>
        <w:ind w:left="4165" w:hanging="440"/>
      </w:pPr>
    </w:lvl>
    <w:lvl w:ilvl="8" w:tplc="0409001B" w:tentative="1">
      <w:start w:val="1"/>
      <w:numFmt w:val="lowerRoman"/>
      <w:lvlText w:val="%9."/>
      <w:lvlJc w:val="right"/>
      <w:pPr>
        <w:ind w:left="4605" w:hanging="440"/>
      </w:pPr>
    </w:lvl>
  </w:abstractNum>
  <w:abstractNum w:abstractNumId="11" w15:restartNumberingAfterBreak="0">
    <w:nsid w:val="51DE23E9"/>
    <w:multiLevelType w:val="singleLevel"/>
    <w:tmpl w:val="51DE23E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52125625">
    <w:abstractNumId w:val="9"/>
  </w:num>
  <w:num w:numId="2" w16cid:durableId="93477683">
    <w:abstractNumId w:val="7"/>
  </w:num>
  <w:num w:numId="3" w16cid:durableId="647055430">
    <w:abstractNumId w:val="10"/>
  </w:num>
  <w:num w:numId="4" w16cid:durableId="1376932584">
    <w:abstractNumId w:val="8"/>
  </w:num>
  <w:num w:numId="5" w16cid:durableId="182600001">
    <w:abstractNumId w:val="5"/>
  </w:num>
  <w:num w:numId="6" w16cid:durableId="316961371">
    <w:abstractNumId w:val="1"/>
  </w:num>
  <w:num w:numId="7" w16cid:durableId="487329860">
    <w:abstractNumId w:val="0"/>
  </w:num>
  <w:num w:numId="8" w16cid:durableId="611207402">
    <w:abstractNumId w:val="11"/>
  </w:num>
  <w:num w:numId="9" w16cid:durableId="858932965">
    <w:abstractNumId w:val="6"/>
  </w:num>
  <w:num w:numId="10" w16cid:durableId="1339233860">
    <w:abstractNumId w:val="3"/>
  </w:num>
  <w:num w:numId="11" w16cid:durableId="159739773">
    <w:abstractNumId w:val="2"/>
  </w:num>
  <w:num w:numId="12" w16cid:durableId="12528129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F85"/>
    <w:rsid w:val="0000044E"/>
    <w:rsid w:val="00003FD4"/>
    <w:rsid w:val="00012E55"/>
    <w:rsid w:val="00013E57"/>
    <w:rsid w:val="0002265C"/>
    <w:rsid w:val="000257D7"/>
    <w:rsid w:val="000323BD"/>
    <w:rsid w:val="0003509A"/>
    <w:rsid w:val="00035D9E"/>
    <w:rsid w:val="00054C7B"/>
    <w:rsid w:val="00060055"/>
    <w:rsid w:val="00060E95"/>
    <w:rsid w:val="0007193B"/>
    <w:rsid w:val="00077561"/>
    <w:rsid w:val="0008336B"/>
    <w:rsid w:val="000951E6"/>
    <w:rsid w:val="000A7C4B"/>
    <w:rsid w:val="000B02A8"/>
    <w:rsid w:val="000B082F"/>
    <w:rsid w:val="000B5554"/>
    <w:rsid w:val="000B5688"/>
    <w:rsid w:val="000B722B"/>
    <w:rsid w:val="000C183D"/>
    <w:rsid w:val="000D28FB"/>
    <w:rsid w:val="000D46F8"/>
    <w:rsid w:val="000D4A2F"/>
    <w:rsid w:val="000F0138"/>
    <w:rsid w:val="000F09B3"/>
    <w:rsid w:val="000F0A4B"/>
    <w:rsid w:val="000F10BC"/>
    <w:rsid w:val="000F2114"/>
    <w:rsid w:val="000F30DD"/>
    <w:rsid w:val="000F3CC2"/>
    <w:rsid w:val="0010238B"/>
    <w:rsid w:val="0010372C"/>
    <w:rsid w:val="00107547"/>
    <w:rsid w:val="0010783D"/>
    <w:rsid w:val="0011108F"/>
    <w:rsid w:val="00113642"/>
    <w:rsid w:val="00122DF2"/>
    <w:rsid w:val="00124946"/>
    <w:rsid w:val="00124A22"/>
    <w:rsid w:val="00125FE1"/>
    <w:rsid w:val="00136636"/>
    <w:rsid w:val="001405B3"/>
    <w:rsid w:val="00145C3F"/>
    <w:rsid w:val="001524A6"/>
    <w:rsid w:val="001610B0"/>
    <w:rsid w:val="00161386"/>
    <w:rsid w:val="00161D8B"/>
    <w:rsid w:val="00163BE6"/>
    <w:rsid w:val="00165075"/>
    <w:rsid w:val="00167A0F"/>
    <w:rsid w:val="00172599"/>
    <w:rsid w:val="00175CCE"/>
    <w:rsid w:val="0017782E"/>
    <w:rsid w:val="00183030"/>
    <w:rsid w:val="00186A11"/>
    <w:rsid w:val="001A5CBE"/>
    <w:rsid w:val="001A7011"/>
    <w:rsid w:val="001C04BD"/>
    <w:rsid w:val="001C60BD"/>
    <w:rsid w:val="001C6262"/>
    <w:rsid w:val="001E04A8"/>
    <w:rsid w:val="001F15A0"/>
    <w:rsid w:val="00205C75"/>
    <w:rsid w:val="00206F7F"/>
    <w:rsid w:val="002078EA"/>
    <w:rsid w:val="002206E9"/>
    <w:rsid w:val="0023269D"/>
    <w:rsid w:val="002339F8"/>
    <w:rsid w:val="00240D58"/>
    <w:rsid w:val="00247AE4"/>
    <w:rsid w:val="00252180"/>
    <w:rsid w:val="00260193"/>
    <w:rsid w:val="00260257"/>
    <w:rsid w:val="002612CC"/>
    <w:rsid w:val="00266681"/>
    <w:rsid w:val="002712B0"/>
    <w:rsid w:val="00283B95"/>
    <w:rsid w:val="0028413B"/>
    <w:rsid w:val="002842D9"/>
    <w:rsid w:val="0028548E"/>
    <w:rsid w:val="002867CB"/>
    <w:rsid w:val="00291EF5"/>
    <w:rsid w:val="002947F3"/>
    <w:rsid w:val="0029567E"/>
    <w:rsid w:val="002A4D6E"/>
    <w:rsid w:val="002A5BE2"/>
    <w:rsid w:val="002A680D"/>
    <w:rsid w:val="002A6E26"/>
    <w:rsid w:val="002B0B98"/>
    <w:rsid w:val="002B1975"/>
    <w:rsid w:val="002B4BFF"/>
    <w:rsid w:val="002B586A"/>
    <w:rsid w:val="002B769A"/>
    <w:rsid w:val="002D0291"/>
    <w:rsid w:val="002D05E1"/>
    <w:rsid w:val="002D248B"/>
    <w:rsid w:val="002D2C15"/>
    <w:rsid w:val="002D6395"/>
    <w:rsid w:val="002D7619"/>
    <w:rsid w:val="002F408D"/>
    <w:rsid w:val="00305247"/>
    <w:rsid w:val="00305CC4"/>
    <w:rsid w:val="00305CD6"/>
    <w:rsid w:val="003119BB"/>
    <w:rsid w:val="00316969"/>
    <w:rsid w:val="0032335E"/>
    <w:rsid w:val="00332D69"/>
    <w:rsid w:val="00333CE2"/>
    <w:rsid w:val="00333D4C"/>
    <w:rsid w:val="003346E6"/>
    <w:rsid w:val="003375D5"/>
    <w:rsid w:val="00341C49"/>
    <w:rsid w:val="00344EF0"/>
    <w:rsid w:val="00364496"/>
    <w:rsid w:val="003645A5"/>
    <w:rsid w:val="00372A45"/>
    <w:rsid w:val="00374A4D"/>
    <w:rsid w:val="003766F0"/>
    <w:rsid w:val="00380BDC"/>
    <w:rsid w:val="00383180"/>
    <w:rsid w:val="00383933"/>
    <w:rsid w:val="00390E32"/>
    <w:rsid w:val="00397A0D"/>
    <w:rsid w:val="003B2546"/>
    <w:rsid w:val="003E1CAA"/>
    <w:rsid w:val="003F0905"/>
    <w:rsid w:val="003F0BBD"/>
    <w:rsid w:val="004014BE"/>
    <w:rsid w:val="00404453"/>
    <w:rsid w:val="004147E0"/>
    <w:rsid w:val="00414CF2"/>
    <w:rsid w:val="0041610E"/>
    <w:rsid w:val="0042308B"/>
    <w:rsid w:val="00437649"/>
    <w:rsid w:val="004431B4"/>
    <w:rsid w:val="00444307"/>
    <w:rsid w:val="0044502B"/>
    <w:rsid w:val="004478EB"/>
    <w:rsid w:val="00453496"/>
    <w:rsid w:val="004554F9"/>
    <w:rsid w:val="00460DE9"/>
    <w:rsid w:val="00460F21"/>
    <w:rsid w:val="00463002"/>
    <w:rsid w:val="00464B8C"/>
    <w:rsid w:val="0047471B"/>
    <w:rsid w:val="00474ED4"/>
    <w:rsid w:val="00475877"/>
    <w:rsid w:val="004801C0"/>
    <w:rsid w:val="00484D26"/>
    <w:rsid w:val="004933DF"/>
    <w:rsid w:val="00493547"/>
    <w:rsid w:val="004A4F30"/>
    <w:rsid w:val="004A6B0F"/>
    <w:rsid w:val="004B3FAB"/>
    <w:rsid w:val="004B5ECB"/>
    <w:rsid w:val="004B664C"/>
    <w:rsid w:val="004C0097"/>
    <w:rsid w:val="004C2558"/>
    <w:rsid w:val="004D072E"/>
    <w:rsid w:val="004D6EA2"/>
    <w:rsid w:val="004D7613"/>
    <w:rsid w:val="004E271F"/>
    <w:rsid w:val="004E5C6C"/>
    <w:rsid w:val="004E63F6"/>
    <w:rsid w:val="004F1F6A"/>
    <w:rsid w:val="004F2902"/>
    <w:rsid w:val="00505272"/>
    <w:rsid w:val="0050527A"/>
    <w:rsid w:val="005116AD"/>
    <w:rsid w:val="0051205C"/>
    <w:rsid w:val="00513D6D"/>
    <w:rsid w:val="00516606"/>
    <w:rsid w:val="00532920"/>
    <w:rsid w:val="00533F85"/>
    <w:rsid w:val="00537996"/>
    <w:rsid w:val="005432C5"/>
    <w:rsid w:val="005464E6"/>
    <w:rsid w:val="005478A9"/>
    <w:rsid w:val="00547CDF"/>
    <w:rsid w:val="00553F7C"/>
    <w:rsid w:val="0055407A"/>
    <w:rsid w:val="00560739"/>
    <w:rsid w:val="00562CEA"/>
    <w:rsid w:val="005670A3"/>
    <w:rsid w:val="005A356E"/>
    <w:rsid w:val="005B088C"/>
    <w:rsid w:val="005B6BBD"/>
    <w:rsid w:val="005D51B7"/>
    <w:rsid w:val="005D5C3F"/>
    <w:rsid w:val="005D7ECC"/>
    <w:rsid w:val="005E4B42"/>
    <w:rsid w:val="005E6279"/>
    <w:rsid w:val="005F0B74"/>
    <w:rsid w:val="00614C1E"/>
    <w:rsid w:val="0062476C"/>
    <w:rsid w:val="006313A6"/>
    <w:rsid w:val="00632768"/>
    <w:rsid w:val="00635587"/>
    <w:rsid w:val="006437FF"/>
    <w:rsid w:val="00644A92"/>
    <w:rsid w:val="006469CB"/>
    <w:rsid w:val="006472F3"/>
    <w:rsid w:val="00661883"/>
    <w:rsid w:val="00665ABE"/>
    <w:rsid w:val="00671484"/>
    <w:rsid w:val="00677BC3"/>
    <w:rsid w:val="00677BF7"/>
    <w:rsid w:val="00681D01"/>
    <w:rsid w:val="00681DE6"/>
    <w:rsid w:val="0068798A"/>
    <w:rsid w:val="00692670"/>
    <w:rsid w:val="00693403"/>
    <w:rsid w:val="00694994"/>
    <w:rsid w:val="006953CF"/>
    <w:rsid w:val="006A168B"/>
    <w:rsid w:val="006A215F"/>
    <w:rsid w:val="006A4C11"/>
    <w:rsid w:val="006A59B0"/>
    <w:rsid w:val="006A662A"/>
    <w:rsid w:val="006B0CC2"/>
    <w:rsid w:val="006B15B7"/>
    <w:rsid w:val="006C16F9"/>
    <w:rsid w:val="006C38F0"/>
    <w:rsid w:val="006C57A6"/>
    <w:rsid w:val="006C59E5"/>
    <w:rsid w:val="006C6C64"/>
    <w:rsid w:val="006D3307"/>
    <w:rsid w:val="006D3897"/>
    <w:rsid w:val="006E00C0"/>
    <w:rsid w:val="006E02CE"/>
    <w:rsid w:val="006E1797"/>
    <w:rsid w:val="006F08AD"/>
    <w:rsid w:val="006F3D94"/>
    <w:rsid w:val="006F3E12"/>
    <w:rsid w:val="006F4182"/>
    <w:rsid w:val="006F7BF8"/>
    <w:rsid w:val="007077CF"/>
    <w:rsid w:val="007120E9"/>
    <w:rsid w:val="007132E6"/>
    <w:rsid w:val="00715312"/>
    <w:rsid w:val="007273F7"/>
    <w:rsid w:val="00730A6B"/>
    <w:rsid w:val="007340F1"/>
    <w:rsid w:val="00734D23"/>
    <w:rsid w:val="00741E8A"/>
    <w:rsid w:val="00742217"/>
    <w:rsid w:val="007435AE"/>
    <w:rsid w:val="00747A95"/>
    <w:rsid w:val="00752EF3"/>
    <w:rsid w:val="00766576"/>
    <w:rsid w:val="00767C0E"/>
    <w:rsid w:val="007713AC"/>
    <w:rsid w:val="00786B3C"/>
    <w:rsid w:val="007872FE"/>
    <w:rsid w:val="00791454"/>
    <w:rsid w:val="007A3E84"/>
    <w:rsid w:val="007A415A"/>
    <w:rsid w:val="007A4F0D"/>
    <w:rsid w:val="007B402A"/>
    <w:rsid w:val="007B77FA"/>
    <w:rsid w:val="007B7AAE"/>
    <w:rsid w:val="007C1902"/>
    <w:rsid w:val="007F0DAF"/>
    <w:rsid w:val="00814BA9"/>
    <w:rsid w:val="00823811"/>
    <w:rsid w:val="00833A33"/>
    <w:rsid w:val="00833CF8"/>
    <w:rsid w:val="008354B0"/>
    <w:rsid w:val="00843A01"/>
    <w:rsid w:val="00861090"/>
    <w:rsid w:val="00862894"/>
    <w:rsid w:val="00877720"/>
    <w:rsid w:val="008808F7"/>
    <w:rsid w:val="00880CB8"/>
    <w:rsid w:val="00881412"/>
    <w:rsid w:val="008831C9"/>
    <w:rsid w:val="00884334"/>
    <w:rsid w:val="00884DBF"/>
    <w:rsid w:val="00896CA2"/>
    <w:rsid w:val="008B3BBB"/>
    <w:rsid w:val="008C47C8"/>
    <w:rsid w:val="008C4D7B"/>
    <w:rsid w:val="008D14F4"/>
    <w:rsid w:val="008D7EE3"/>
    <w:rsid w:val="008E35A7"/>
    <w:rsid w:val="008E41D0"/>
    <w:rsid w:val="008E7420"/>
    <w:rsid w:val="008E7937"/>
    <w:rsid w:val="008F1D94"/>
    <w:rsid w:val="008F4839"/>
    <w:rsid w:val="008F7424"/>
    <w:rsid w:val="0090216F"/>
    <w:rsid w:val="00915A58"/>
    <w:rsid w:val="00917770"/>
    <w:rsid w:val="00931CF2"/>
    <w:rsid w:val="00935E86"/>
    <w:rsid w:val="00936D03"/>
    <w:rsid w:val="0093770D"/>
    <w:rsid w:val="00941777"/>
    <w:rsid w:val="00943E97"/>
    <w:rsid w:val="009441BD"/>
    <w:rsid w:val="0094563A"/>
    <w:rsid w:val="0094671E"/>
    <w:rsid w:val="009500AB"/>
    <w:rsid w:val="009570FF"/>
    <w:rsid w:val="00957E7E"/>
    <w:rsid w:val="00957FBD"/>
    <w:rsid w:val="009617E7"/>
    <w:rsid w:val="00966DA1"/>
    <w:rsid w:val="009676FC"/>
    <w:rsid w:val="00970F97"/>
    <w:rsid w:val="00975989"/>
    <w:rsid w:val="00980A30"/>
    <w:rsid w:val="00980BF2"/>
    <w:rsid w:val="009828D2"/>
    <w:rsid w:val="00982F19"/>
    <w:rsid w:val="0098467B"/>
    <w:rsid w:val="0099300D"/>
    <w:rsid w:val="00993A98"/>
    <w:rsid w:val="009A57A8"/>
    <w:rsid w:val="009B1FB7"/>
    <w:rsid w:val="009C0702"/>
    <w:rsid w:val="009C1097"/>
    <w:rsid w:val="009C4F8C"/>
    <w:rsid w:val="009D0AF3"/>
    <w:rsid w:val="009D1F46"/>
    <w:rsid w:val="009D78A5"/>
    <w:rsid w:val="009E0C60"/>
    <w:rsid w:val="009E6571"/>
    <w:rsid w:val="009F098A"/>
    <w:rsid w:val="009F1785"/>
    <w:rsid w:val="00A02ADA"/>
    <w:rsid w:val="00A061B9"/>
    <w:rsid w:val="00A12A19"/>
    <w:rsid w:val="00A169BF"/>
    <w:rsid w:val="00A175C0"/>
    <w:rsid w:val="00A22FB9"/>
    <w:rsid w:val="00A23A91"/>
    <w:rsid w:val="00A245E0"/>
    <w:rsid w:val="00A304A9"/>
    <w:rsid w:val="00A30C2F"/>
    <w:rsid w:val="00A319BA"/>
    <w:rsid w:val="00A37D46"/>
    <w:rsid w:val="00A560AB"/>
    <w:rsid w:val="00A62E32"/>
    <w:rsid w:val="00A65A06"/>
    <w:rsid w:val="00A825F9"/>
    <w:rsid w:val="00A8260A"/>
    <w:rsid w:val="00A85857"/>
    <w:rsid w:val="00A85980"/>
    <w:rsid w:val="00A91FD7"/>
    <w:rsid w:val="00A96CE0"/>
    <w:rsid w:val="00A97427"/>
    <w:rsid w:val="00AA0D13"/>
    <w:rsid w:val="00AA20D9"/>
    <w:rsid w:val="00AA3C74"/>
    <w:rsid w:val="00AA40B4"/>
    <w:rsid w:val="00AA4F2A"/>
    <w:rsid w:val="00AB0B9E"/>
    <w:rsid w:val="00AB2391"/>
    <w:rsid w:val="00AB44FF"/>
    <w:rsid w:val="00AB73A9"/>
    <w:rsid w:val="00AC1024"/>
    <w:rsid w:val="00AC358C"/>
    <w:rsid w:val="00AC5213"/>
    <w:rsid w:val="00AC667F"/>
    <w:rsid w:val="00AC7012"/>
    <w:rsid w:val="00AD5EF8"/>
    <w:rsid w:val="00AE136E"/>
    <w:rsid w:val="00AF5DB7"/>
    <w:rsid w:val="00B06B4C"/>
    <w:rsid w:val="00B12835"/>
    <w:rsid w:val="00B139F6"/>
    <w:rsid w:val="00B1619C"/>
    <w:rsid w:val="00B225DE"/>
    <w:rsid w:val="00B22C0D"/>
    <w:rsid w:val="00B2709B"/>
    <w:rsid w:val="00B35EE7"/>
    <w:rsid w:val="00B3686B"/>
    <w:rsid w:val="00B62E6A"/>
    <w:rsid w:val="00B66A87"/>
    <w:rsid w:val="00B72EF1"/>
    <w:rsid w:val="00B77667"/>
    <w:rsid w:val="00B77951"/>
    <w:rsid w:val="00B77C69"/>
    <w:rsid w:val="00B8425C"/>
    <w:rsid w:val="00B84DDF"/>
    <w:rsid w:val="00B86170"/>
    <w:rsid w:val="00B8795B"/>
    <w:rsid w:val="00B94CC6"/>
    <w:rsid w:val="00B96838"/>
    <w:rsid w:val="00BA3937"/>
    <w:rsid w:val="00BA795F"/>
    <w:rsid w:val="00BC0F45"/>
    <w:rsid w:val="00BC6589"/>
    <w:rsid w:val="00BD1103"/>
    <w:rsid w:val="00BD1CD1"/>
    <w:rsid w:val="00BE0055"/>
    <w:rsid w:val="00BE1FD1"/>
    <w:rsid w:val="00BE35FF"/>
    <w:rsid w:val="00BE5845"/>
    <w:rsid w:val="00BE729A"/>
    <w:rsid w:val="00BF4892"/>
    <w:rsid w:val="00C00D88"/>
    <w:rsid w:val="00C0315F"/>
    <w:rsid w:val="00C122C4"/>
    <w:rsid w:val="00C12942"/>
    <w:rsid w:val="00C20627"/>
    <w:rsid w:val="00C21F5B"/>
    <w:rsid w:val="00C21F62"/>
    <w:rsid w:val="00C310D7"/>
    <w:rsid w:val="00C313A3"/>
    <w:rsid w:val="00C33386"/>
    <w:rsid w:val="00C340F7"/>
    <w:rsid w:val="00C45DC5"/>
    <w:rsid w:val="00C54F9D"/>
    <w:rsid w:val="00C570B7"/>
    <w:rsid w:val="00C60203"/>
    <w:rsid w:val="00C64190"/>
    <w:rsid w:val="00C65084"/>
    <w:rsid w:val="00C66358"/>
    <w:rsid w:val="00C73894"/>
    <w:rsid w:val="00C81566"/>
    <w:rsid w:val="00C83736"/>
    <w:rsid w:val="00C83BEE"/>
    <w:rsid w:val="00C851D0"/>
    <w:rsid w:val="00C856A1"/>
    <w:rsid w:val="00C86BD5"/>
    <w:rsid w:val="00C87C85"/>
    <w:rsid w:val="00C94B11"/>
    <w:rsid w:val="00C955C9"/>
    <w:rsid w:val="00C97405"/>
    <w:rsid w:val="00CA3A31"/>
    <w:rsid w:val="00CA6F3D"/>
    <w:rsid w:val="00CB2632"/>
    <w:rsid w:val="00CB35B9"/>
    <w:rsid w:val="00CB49E9"/>
    <w:rsid w:val="00CC264C"/>
    <w:rsid w:val="00CC4A67"/>
    <w:rsid w:val="00CC7CDB"/>
    <w:rsid w:val="00CD030C"/>
    <w:rsid w:val="00CE0FD4"/>
    <w:rsid w:val="00CF49A3"/>
    <w:rsid w:val="00CF7ADC"/>
    <w:rsid w:val="00D01EA0"/>
    <w:rsid w:val="00D0373F"/>
    <w:rsid w:val="00D13CA8"/>
    <w:rsid w:val="00D16732"/>
    <w:rsid w:val="00D248DB"/>
    <w:rsid w:val="00D35183"/>
    <w:rsid w:val="00D37A9B"/>
    <w:rsid w:val="00D40CE8"/>
    <w:rsid w:val="00D44510"/>
    <w:rsid w:val="00D44E5D"/>
    <w:rsid w:val="00D53BB3"/>
    <w:rsid w:val="00D608AF"/>
    <w:rsid w:val="00D625B6"/>
    <w:rsid w:val="00D65440"/>
    <w:rsid w:val="00D7086C"/>
    <w:rsid w:val="00D743A2"/>
    <w:rsid w:val="00D81428"/>
    <w:rsid w:val="00D869E4"/>
    <w:rsid w:val="00D87E99"/>
    <w:rsid w:val="00D91838"/>
    <w:rsid w:val="00D951F4"/>
    <w:rsid w:val="00DB0240"/>
    <w:rsid w:val="00DB02B7"/>
    <w:rsid w:val="00DB3A6F"/>
    <w:rsid w:val="00DC25EA"/>
    <w:rsid w:val="00DC6C4D"/>
    <w:rsid w:val="00DD462D"/>
    <w:rsid w:val="00DE282F"/>
    <w:rsid w:val="00DE2B0B"/>
    <w:rsid w:val="00DE60F6"/>
    <w:rsid w:val="00DF03D3"/>
    <w:rsid w:val="00DF04EC"/>
    <w:rsid w:val="00DF13D8"/>
    <w:rsid w:val="00E011EE"/>
    <w:rsid w:val="00E11109"/>
    <w:rsid w:val="00E2180E"/>
    <w:rsid w:val="00E22474"/>
    <w:rsid w:val="00E22507"/>
    <w:rsid w:val="00E25FD6"/>
    <w:rsid w:val="00E272DC"/>
    <w:rsid w:val="00E275DF"/>
    <w:rsid w:val="00E32B06"/>
    <w:rsid w:val="00E350ED"/>
    <w:rsid w:val="00E36E68"/>
    <w:rsid w:val="00E46440"/>
    <w:rsid w:val="00E46B7F"/>
    <w:rsid w:val="00E46DCC"/>
    <w:rsid w:val="00E55FD6"/>
    <w:rsid w:val="00E56851"/>
    <w:rsid w:val="00E647DE"/>
    <w:rsid w:val="00E71560"/>
    <w:rsid w:val="00E76360"/>
    <w:rsid w:val="00E80334"/>
    <w:rsid w:val="00E845F6"/>
    <w:rsid w:val="00EA3B60"/>
    <w:rsid w:val="00EA4F99"/>
    <w:rsid w:val="00EB2431"/>
    <w:rsid w:val="00EB382C"/>
    <w:rsid w:val="00EB50C4"/>
    <w:rsid w:val="00EB6920"/>
    <w:rsid w:val="00EC0EEC"/>
    <w:rsid w:val="00ED138D"/>
    <w:rsid w:val="00ED179D"/>
    <w:rsid w:val="00EF3E03"/>
    <w:rsid w:val="00EF6533"/>
    <w:rsid w:val="00EF75AF"/>
    <w:rsid w:val="00F11568"/>
    <w:rsid w:val="00F11A81"/>
    <w:rsid w:val="00F1294C"/>
    <w:rsid w:val="00F14BED"/>
    <w:rsid w:val="00F17E18"/>
    <w:rsid w:val="00F17EE0"/>
    <w:rsid w:val="00F22197"/>
    <w:rsid w:val="00F27008"/>
    <w:rsid w:val="00F2765D"/>
    <w:rsid w:val="00F277A9"/>
    <w:rsid w:val="00F339D1"/>
    <w:rsid w:val="00F3495B"/>
    <w:rsid w:val="00F45536"/>
    <w:rsid w:val="00F4590A"/>
    <w:rsid w:val="00F546D4"/>
    <w:rsid w:val="00F56463"/>
    <w:rsid w:val="00F568E4"/>
    <w:rsid w:val="00F569F7"/>
    <w:rsid w:val="00F64851"/>
    <w:rsid w:val="00F845D7"/>
    <w:rsid w:val="00F91F7C"/>
    <w:rsid w:val="00F94203"/>
    <w:rsid w:val="00F94439"/>
    <w:rsid w:val="00FA6CD7"/>
    <w:rsid w:val="00FA76AA"/>
    <w:rsid w:val="00FB0339"/>
    <w:rsid w:val="00FB258C"/>
    <w:rsid w:val="00FB6511"/>
    <w:rsid w:val="00FB758F"/>
    <w:rsid w:val="00FC1322"/>
    <w:rsid w:val="00FC75DC"/>
    <w:rsid w:val="00FD41CF"/>
    <w:rsid w:val="00FE22CB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9C14E"/>
  <w15:docId w15:val="{A6AE47EF-1CF9-471C-9A5A-E1A24EF1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B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84DDF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B0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13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31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313A3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91454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791454"/>
  </w:style>
  <w:style w:type="character" w:customStyle="1" w:styleId="font11">
    <w:name w:val="font1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91">
    <w:name w:val="font91"/>
    <w:rsid w:val="007B7AAE"/>
    <w:rPr>
      <w:rFonts w:ascii="宋体" w:eastAsia="宋体" w:hAnsi="宋体" w:cs="宋体" w:hint="eastAsia"/>
      <w:i w:val="0"/>
      <w:iCs w:val="0"/>
      <w:color w:val="FF0000"/>
      <w:sz w:val="22"/>
      <w:szCs w:val="22"/>
      <w:u w:val="none"/>
    </w:rPr>
  </w:style>
  <w:style w:type="character" w:customStyle="1" w:styleId="font01">
    <w:name w:val="font0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81">
    <w:name w:val="font81"/>
    <w:rsid w:val="007B7AAE"/>
    <w:rPr>
      <w:rFonts w:ascii="Times New Roman" w:hAnsi="Times New Roman" w:cs="Times New Roman" w:hint="default"/>
      <w:i w:val="0"/>
      <w:iCs w:val="0"/>
      <w:color w:val="000000"/>
      <w:sz w:val="22"/>
      <w:szCs w:val="22"/>
      <w:u w:val="none"/>
    </w:rPr>
  </w:style>
  <w:style w:type="character" w:customStyle="1" w:styleId="10">
    <w:name w:val="标题 1 字符"/>
    <w:basedOn w:val="a0"/>
    <w:link w:val="1"/>
    <w:rsid w:val="00B84DDF"/>
    <w:rPr>
      <w:rFonts w:ascii="Times New Roman" w:eastAsia="宋体" w:hAnsi="Times New Roman" w:cs="Times New Roman"/>
      <w:b/>
      <w:kern w:val="44"/>
      <w:sz w:val="44"/>
      <w:szCs w:val="20"/>
    </w:rPr>
  </w:style>
  <w:style w:type="paragraph" w:customStyle="1" w:styleId="090990999">
    <w:name w:val="090990999"/>
    <w:basedOn w:val="a9"/>
    <w:link w:val="090990999Char"/>
    <w:qFormat/>
    <w:rsid w:val="00814BA9"/>
    <w:pPr>
      <w:adjustRightInd w:val="0"/>
      <w:snapToGrid w:val="0"/>
      <w:spacing w:line="355" w:lineRule="auto"/>
      <w:ind w:firstLine="560"/>
    </w:pPr>
    <w:rPr>
      <w:rFonts w:ascii="宋体" w:eastAsia="仿宋_GB2312" w:hAnsi="宋体" w:cs="Times New Roman"/>
      <w:kern w:val="0"/>
      <w:sz w:val="28"/>
      <w:szCs w:val="28"/>
    </w:rPr>
  </w:style>
  <w:style w:type="character" w:customStyle="1" w:styleId="090990999Char">
    <w:name w:val="090990999 Char"/>
    <w:link w:val="090990999"/>
    <w:rsid w:val="00814BA9"/>
    <w:rPr>
      <w:rFonts w:ascii="宋体" w:eastAsia="仿宋_GB2312" w:hAnsi="宋体" w:cs="Times New Roman"/>
      <w:kern w:val="0"/>
      <w:sz w:val="28"/>
      <w:szCs w:val="28"/>
    </w:rPr>
  </w:style>
  <w:style w:type="paragraph" w:styleId="a9">
    <w:name w:val="Normal Indent"/>
    <w:basedOn w:val="a"/>
    <w:uiPriority w:val="99"/>
    <w:semiHidden/>
    <w:unhideWhenUsed/>
    <w:rsid w:val="00814BA9"/>
    <w:pPr>
      <w:ind w:firstLineChars="200" w:firstLine="420"/>
    </w:pPr>
  </w:style>
  <w:style w:type="paragraph" w:styleId="aa">
    <w:name w:val="Normal (Web)"/>
    <w:basedOn w:val="a"/>
    <w:uiPriority w:val="99"/>
    <w:qFormat/>
    <w:rsid w:val="00D7086C"/>
    <w:rPr>
      <w:rFonts w:ascii="Times New Roman" w:eastAsia="宋体" w:hAnsi="Times New Roman" w:cs="Times New Roman"/>
      <w:sz w:val="24"/>
      <w:szCs w:val="24"/>
    </w:rPr>
  </w:style>
  <w:style w:type="paragraph" w:customStyle="1" w:styleId="Default">
    <w:name w:val="Default"/>
    <w:rsid w:val="00DE282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styleId="ab">
    <w:name w:val="page number"/>
    <w:basedOn w:val="a0"/>
    <w:rsid w:val="00681DE6"/>
  </w:style>
  <w:style w:type="character" w:customStyle="1" w:styleId="Char">
    <w:name w:val="正文—首行缩进 Char"/>
    <w:link w:val="ac"/>
    <w:rsid w:val="00681DE6"/>
    <w:rPr>
      <w:rFonts w:eastAsia="仿宋_GB2312"/>
      <w:sz w:val="32"/>
    </w:rPr>
  </w:style>
  <w:style w:type="paragraph" w:customStyle="1" w:styleId="ac">
    <w:name w:val="正文—首行缩进"/>
    <w:basedOn w:val="a"/>
    <w:link w:val="Char"/>
    <w:qFormat/>
    <w:rsid w:val="00681DE6"/>
    <w:pPr>
      <w:spacing w:line="520" w:lineRule="exact"/>
      <w:ind w:firstLineChars="200" w:firstLine="600"/>
    </w:pPr>
    <w:rPr>
      <w:rFonts w:eastAsia="仿宋_GB2312"/>
      <w:sz w:val="32"/>
    </w:rPr>
  </w:style>
  <w:style w:type="paragraph" w:styleId="ad">
    <w:name w:val="Balloon Text"/>
    <w:basedOn w:val="a"/>
    <w:link w:val="ae"/>
    <w:uiPriority w:val="99"/>
    <w:semiHidden/>
    <w:unhideWhenUsed/>
    <w:rsid w:val="00681DE6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681DE6"/>
    <w:rPr>
      <w:sz w:val="18"/>
      <w:szCs w:val="18"/>
    </w:rPr>
  </w:style>
  <w:style w:type="paragraph" w:customStyle="1" w:styleId="Style1">
    <w:name w:val="_Style 1"/>
    <w:basedOn w:val="a"/>
    <w:qFormat/>
    <w:rsid w:val="007B402A"/>
    <w:pPr>
      <w:spacing w:line="351" w:lineRule="atLeast"/>
      <w:ind w:firstLine="419"/>
      <w:textAlignment w:val="baseline"/>
    </w:pPr>
    <w:rPr>
      <w:rFonts w:ascii="Times New Roman" w:eastAsia="宋体" w:hAnsi="Times New Roman" w:cs="Times New Roman"/>
      <w:color w:val="000000"/>
      <w:sz w:val="28"/>
      <w:szCs w:val="24"/>
    </w:rPr>
  </w:style>
  <w:style w:type="character" w:customStyle="1" w:styleId="NormalCharacter">
    <w:name w:val="NormalCharacter"/>
    <w:qFormat/>
    <w:rsid w:val="003346E6"/>
  </w:style>
  <w:style w:type="paragraph" w:customStyle="1" w:styleId="p0">
    <w:name w:val="p0"/>
    <w:basedOn w:val="a"/>
    <w:rsid w:val="00A319BA"/>
    <w:pPr>
      <w:widowControl/>
      <w:topLinePunct/>
      <w:spacing w:line="290" w:lineRule="auto"/>
    </w:pPr>
    <w:rPr>
      <w:rFonts w:ascii="方正仿宋_GBK" w:eastAsia="方正仿宋_GBK" w:hAnsi="宋体" w:cs="Times New Roman"/>
      <w:kern w:val="0"/>
      <w:sz w:val="32"/>
      <w:szCs w:val="32"/>
    </w:rPr>
  </w:style>
  <w:style w:type="character" w:customStyle="1" w:styleId="Char1">
    <w:name w:val="页脚 Char1"/>
    <w:basedOn w:val="a0"/>
    <w:uiPriority w:val="99"/>
    <w:rsid w:val="009C1097"/>
    <w:rPr>
      <w:sz w:val="18"/>
      <w:szCs w:val="18"/>
    </w:rPr>
  </w:style>
  <w:style w:type="character" w:customStyle="1" w:styleId="font21">
    <w:name w:val="font21"/>
    <w:basedOn w:val="a0"/>
    <w:qFormat/>
    <w:rsid w:val="00FC1322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f">
    <w:name w:val="List Paragraph"/>
    <w:basedOn w:val="a"/>
    <w:uiPriority w:val="99"/>
    <w:qFormat/>
    <w:rsid w:val="00980BF2"/>
    <w:pPr>
      <w:ind w:firstLineChars="200" w:firstLine="420"/>
    </w:pPr>
    <w:rPr>
      <w:rFonts w:ascii="Calibri" w:eastAsia="宋体" w:hAnsi="Calibri" w:cs="Times New Roman"/>
    </w:rPr>
  </w:style>
  <w:style w:type="paragraph" w:styleId="af0">
    <w:name w:val="Body Text"/>
    <w:basedOn w:val="a"/>
    <w:link w:val="af1"/>
    <w:rsid w:val="00980BF2"/>
    <w:pPr>
      <w:spacing w:after="120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f1">
    <w:name w:val="正文文本 字符"/>
    <w:basedOn w:val="a0"/>
    <w:link w:val="af0"/>
    <w:rsid w:val="00980BF2"/>
    <w:rPr>
      <w:rFonts w:ascii="仿宋_GB2312" w:eastAsia="仿宋_GB2312" w:hAnsi="Times New Roman" w:cs="Times New Roman"/>
      <w:sz w:val="32"/>
      <w:szCs w:val="32"/>
    </w:rPr>
  </w:style>
  <w:style w:type="character" w:customStyle="1" w:styleId="fontstyle01">
    <w:name w:val="fontstyle01"/>
    <w:rsid w:val="00BA3937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f2">
    <w:name w:val="Body Text Indent"/>
    <w:basedOn w:val="a"/>
    <w:link w:val="af3"/>
    <w:uiPriority w:val="99"/>
    <w:semiHidden/>
    <w:unhideWhenUsed/>
    <w:rsid w:val="00661883"/>
    <w:pPr>
      <w:spacing w:after="120"/>
      <w:ind w:leftChars="200" w:left="420"/>
    </w:pPr>
  </w:style>
  <w:style w:type="character" w:customStyle="1" w:styleId="af3">
    <w:name w:val="正文文本缩进 字符"/>
    <w:basedOn w:val="a0"/>
    <w:link w:val="af2"/>
    <w:uiPriority w:val="99"/>
    <w:semiHidden/>
    <w:rsid w:val="00661883"/>
  </w:style>
  <w:style w:type="character" w:customStyle="1" w:styleId="30">
    <w:name w:val="标题 3 字符"/>
    <w:basedOn w:val="a0"/>
    <w:link w:val="3"/>
    <w:uiPriority w:val="9"/>
    <w:semiHidden/>
    <w:rsid w:val="00E32B06"/>
    <w:rPr>
      <w:b/>
      <w:bCs/>
      <w:sz w:val="32"/>
      <w:szCs w:val="32"/>
    </w:rPr>
  </w:style>
  <w:style w:type="character" w:customStyle="1" w:styleId="font41">
    <w:name w:val="font41"/>
    <w:basedOn w:val="a0"/>
    <w:rsid w:val="0041610E"/>
    <w:rPr>
      <w:rFonts w:ascii="Times New Roman" w:hAnsi="Times New Roman" w:cs="Times New Roman" w:hint="default"/>
      <w:i w:val="0"/>
      <w:iCs w:val="0"/>
      <w:color w:val="000000"/>
      <w:sz w:val="20"/>
      <w:szCs w:val="20"/>
      <w:u w:val="none"/>
    </w:rPr>
  </w:style>
  <w:style w:type="paragraph" w:customStyle="1" w:styleId="11">
    <w:name w:val="正文首行缩进1"/>
    <w:basedOn w:val="a"/>
    <w:qFormat/>
    <w:rsid w:val="00F277A9"/>
    <w:pPr>
      <w:tabs>
        <w:tab w:val="left" w:pos="560"/>
        <w:tab w:val="left" w:pos="3920"/>
        <w:tab w:val="left" w:pos="5600"/>
      </w:tabs>
      <w:ind w:firstLineChars="200" w:firstLine="480"/>
      <w:textAlignment w:val="baseline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A0A5D-6138-4075-A5EC-AD072BE5F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3</Pages>
  <Words>144</Words>
  <Characters>824</Characters>
  <Application>Microsoft Office Word</Application>
  <DocSecurity>0</DocSecurity>
  <Lines>6</Lines>
  <Paragraphs>1</Paragraphs>
  <ScaleCrop>false</ScaleCrop>
  <Company>微软中国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张佚名</cp:lastModifiedBy>
  <cp:revision>330</cp:revision>
  <cp:lastPrinted>2024-12-25T01:36:00Z</cp:lastPrinted>
  <dcterms:created xsi:type="dcterms:W3CDTF">2022-04-02T11:20:00Z</dcterms:created>
  <dcterms:modified xsi:type="dcterms:W3CDTF">2025-01-22T08:27:00Z</dcterms:modified>
</cp:coreProperties>
</file>