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075C" w14:textId="77777777" w:rsidR="00A433AD" w:rsidRDefault="00A433AD" w:rsidP="00A433AD">
      <w:pPr>
        <w:widowControl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附件4-1</w:t>
      </w:r>
    </w:p>
    <w:p w14:paraId="2D77075D" w14:textId="77777777" w:rsidR="00A433AD" w:rsidRDefault="00A433AD" w:rsidP="00A433AD">
      <w:pPr>
        <w:widowControl/>
        <w:jc w:val="center"/>
        <w:rPr>
          <w:rFonts w:ascii="方正小标宋简体" w:eastAsia="方正小标宋简体" w:hAnsi="仿宋"/>
          <w:sz w:val="36"/>
          <w:szCs w:val="36"/>
        </w:rPr>
      </w:pPr>
    </w:p>
    <w:p w14:paraId="2D77075E" w14:textId="4AF3461D" w:rsidR="00A433AD" w:rsidRDefault="00A433AD" w:rsidP="00A433AD">
      <w:pPr>
        <w:widowControl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202</w:t>
      </w:r>
      <w:r w:rsidR="00FE1CEC">
        <w:rPr>
          <w:rFonts w:ascii="方正小标宋简体" w:eastAsia="方正小标宋简体" w:hAnsi="仿宋" w:hint="eastAsia"/>
          <w:sz w:val="36"/>
          <w:szCs w:val="36"/>
        </w:rPr>
        <w:t>2</w:t>
      </w:r>
      <w:r>
        <w:rPr>
          <w:rFonts w:ascii="方正小标宋简体" w:eastAsia="方正小标宋简体" w:hAnsi="仿宋" w:hint="eastAsia"/>
          <w:sz w:val="36"/>
          <w:szCs w:val="36"/>
        </w:rPr>
        <w:t>年度专项资金（重点项目）绩效自评价报告</w:t>
      </w:r>
    </w:p>
    <w:p w14:paraId="2D770760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kern w:val="0"/>
          <w:sz w:val="24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一、项目概况</w:t>
      </w:r>
    </w:p>
    <w:p w14:paraId="2D770761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（一）项目基本情况</w:t>
      </w:r>
    </w:p>
    <w:p w14:paraId="53E566A6" w14:textId="16CFF934" w:rsidR="00D12EFF" w:rsidRPr="00D12EFF" w:rsidRDefault="00D12EFF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10E9E">
        <w:rPr>
          <w:rFonts w:ascii="仿宋_GB2312" w:eastAsia="仿宋_GB2312" w:hAnsi="华文中宋" w:hint="eastAsia"/>
          <w:sz w:val="32"/>
          <w:szCs w:val="32"/>
        </w:rPr>
        <w:t>根据20</w:t>
      </w:r>
      <w:r>
        <w:rPr>
          <w:rFonts w:ascii="仿宋_GB2312" w:eastAsia="仿宋_GB2312" w:hAnsi="华文中宋" w:hint="eastAsia"/>
          <w:sz w:val="32"/>
          <w:szCs w:val="32"/>
        </w:rPr>
        <w:t>2</w:t>
      </w:r>
      <w:r w:rsidR="00F944BA">
        <w:rPr>
          <w:rFonts w:ascii="仿宋_GB2312" w:eastAsia="仿宋_GB2312" w:hAnsi="华文中宋"/>
          <w:sz w:val="32"/>
          <w:szCs w:val="32"/>
        </w:rPr>
        <w:t>2</w:t>
      </w:r>
      <w:r w:rsidRPr="00E10E9E">
        <w:rPr>
          <w:rFonts w:ascii="仿宋_GB2312" w:eastAsia="仿宋_GB2312" w:hAnsi="华文中宋" w:hint="eastAsia"/>
          <w:sz w:val="32"/>
          <w:szCs w:val="32"/>
        </w:rPr>
        <w:t>年</w:t>
      </w:r>
      <w:r w:rsidRPr="00167178">
        <w:rPr>
          <w:rFonts w:ascii="仿宋_GB2312" w:eastAsia="仿宋_GB2312" w:hint="eastAsia"/>
          <w:sz w:val="32"/>
          <w:szCs w:val="32"/>
        </w:rPr>
        <w:t>防办提供的汛期主要积淹水片区（点）</w:t>
      </w:r>
      <w:r>
        <w:rPr>
          <w:rFonts w:ascii="仿宋_GB2312" w:eastAsia="仿宋_GB2312" w:hint="eastAsia"/>
          <w:sz w:val="32"/>
          <w:szCs w:val="32"/>
        </w:rPr>
        <w:t>，会同区主管单位，</w:t>
      </w:r>
      <w:r w:rsidRPr="00167178"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现场</w:t>
      </w:r>
      <w:r w:rsidRPr="00167178">
        <w:rPr>
          <w:rFonts w:ascii="仿宋_GB2312" w:eastAsia="仿宋_GB2312" w:hint="eastAsia"/>
          <w:sz w:val="32"/>
          <w:szCs w:val="32"/>
        </w:rPr>
        <w:t>调查摸底，</w:t>
      </w:r>
      <w:r w:rsidRPr="00C328D5">
        <w:rPr>
          <w:rFonts w:ascii="仿宋" w:eastAsia="仿宋" w:hAnsi="仿宋" w:hint="eastAsia"/>
          <w:sz w:val="32"/>
          <w:szCs w:val="32"/>
        </w:rPr>
        <w:t>认真分析积水原因</w:t>
      </w:r>
      <w:r>
        <w:rPr>
          <w:rFonts w:ascii="仿宋_GB2312" w:eastAsia="仿宋_GB2312" w:hint="eastAsia"/>
          <w:sz w:val="32"/>
          <w:szCs w:val="32"/>
        </w:rPr>
        <w:t>，讨论研究，</w:t>
      </w:r>
      <w:r w:rsidRPr="00C328D5">
        <w:rPr>
          <w:rFonts w:ascii="仿宋" w:eastAsia="仿宋" w:hAnsi="仿宋" w:hint="eastAsia"/>
          <w:sz w:val="32"/>
          <w:szCs w:val="32"/>
        </w:rPr>
        <w:t>制定整改方案</w:t>
      </w:r>
      <w:r>
        <w:rPr>
          <w:rFonts w:ascii="仿宋" w:eastAsia="仿宋" w:hAnsi="仿宋" w:hint="eastAsia"/>
          <w:sz w:val="32"/>
          <w:szCs w:val="32"/>
        </w:rPr>
        <w:t>，</w:t>
      </w:r>
      <w:r w:rsidR="006C7BEC">
        <w:rPr>
          <w:rFonts w:ascii="仿宋_GB2312" w:eastAsia="仿宋_GB2312" w:hint="eastAsia"/>
          <w:sz w:val="32"/>
          <w:szCs w:val="32"/>
        </w:rPr>
        <w:t>实施</w:t>
      </w:r>
      <w:r w:rsidR="005C2F4D">
        <w:rPr>
          <w:rFonts w:ascii="仿宋_GB2312" w:eastAsia="仿宋_GB2312"/>
          <w:sz w:val="32"/>
          <w:szCs w:val="32"/>
        </w:rPr>
        <w:t>1</w:t>
      </w:r>
      <w:r w:rsidR="00F04513">
        <w:rPr>
          <w:rFonts w:ascii="仿宋_GB2312" w:eastAsia="仿宋_GB2312"/>
          <w:sz w:val="32"/>
          <w:szCs w:val="32"/>
        </w:rPr>
        <w:t>7</w:t>
      </w:r>
      <w:r w:rsidR="006C7BEC">
        <w:rPr>
          <w:rFonts w:ascii="仿宋_GB2312" w:eastAsia="仿宋_GB2312" w:hint="eastAsia"/>
          <w:sz w:val="32"/>
          <w:szCs w:val="32"/>
        </w:rPr>
        <w:t>处积淹水点整治工程</w:t>
      </w:r>
      <w:r w:rsidR="00EF696D">
        <w:rPr>
          <w:rFonts w:ascii="仿宋_GB2312" w:eastAsia="仿宋_GB2312" w:hint="eastAsia"/>
          <w:sz w:val="32"/>
          <w:szCs w:val="32"/>
        </w:rPr>
        <w:t>（其中跨年项目2处）</w:t>
      </w:r>
      <w:r w:rsidR="006C7BEC">
        <w:rPr>
          <w:rFonts w:ascii="仿宋_GB2312" w:eastAsia="仿宋_GB2312" w:hint="eastAsia"/>
          <w:sz w:val="32"/>
          <w:szCs w:val="32"/>
        </w:rPr>
        <w:t>，其中需市财政补助项目1</w:t>
      </w:r>
      <w:r w:rsidR="00EC0BCD">
        <w:rPr>
          <w:rFonts w:ascii="仿宋_GB2312" w:eastAsia="仿宋_GB2312"/>
          <w:sz w:val="32"/>
          <w:szCs w:val="32"/>
        </w:rPr>
        <w:t>1</w:t>
      </w:r>
      <w:r w:rsidR="006C7BEC">
        <w:rPr>
          <w:rFonts w:ascii="仿宋_GB2312" w:eastAsia="仿宋_GB2312" w:hint="eastAsia"/>
          <w:sz w:val="32"/>
          <w:szCs w:val="32"/>
        </w:rPr>
        <w:t>处</w:t>
      </w:r>
      <w:r w:rsidRPr="00E10E9E">
        <w:rPr>
          <w:rFonts w:ascii="仿宋_GB2312" w:eastAsia="仿宋_GB2312" w:hAnsi="仿宋" w:hint="eastAsia"/>
          <w:sz w:val="32"/>
          <w:szCs w:val="32"/>
        </w:rPr>
        <w:t>，列入202</w:t>
      </w:r>
      <w:r w:rsidR="00EC0BCD">
        <w:rPr>
          <w:rFonts w:ascii="仿宋_GB2312" w:eastAsia="仿宋_GB2312" w:hAnsi="仿宋"/>
          <w:sz w:val="32"/>
          <w:szCs w:val="32"/>
        </w:rPr>
        <w:t>2</w:t>
      </w:r>
      <w:r w:rsidRPr="00E10E9E">
        <w:rPr>
          <w:rFonts w:ascii="仿宋_GB2312" w:eastAsia="仿宋_GB2312" w:hAnsi="仿宋" w:hint="eastAsia"/>
          <w:sz w:val="32"/>
          <w:szCs w:val="32"/>
        </w:rPr>
        <w:t>年积淹水点整治计划</w:t>
      </w:r>
      <w:r w:rsidR="00021071">
        <w:rPr>
          <w:rFonts w:ascii="仿宋_GB2312" w:eastAsia="仿宋_GB2312" w:hAnsi="仿宋" w:hint="eastAsia"/>
          <w:sz w:val="32"/>
          <w:szCs w:val="32"/>
        </w:rPr>
        <w:t>。</w:t>
      </w:r>
    </w:p>
    <w:p w14:paraId="2D770763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（二）项目资金情况</w:t>
      </w:r>
    </w:p>
    <w:p w14:paraId="259D5F4D" w14:textId="3C1FC0EF" w:rsidR="004A116F" w:rsidRDefault="00DE7C93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FC001E"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处积淹水改造</w:t>
      </w:r>
      <w:r w:rsidR="00464AE2">
        <w:rPr>
          <w:rFonts w:ascii="仿宋_GB2312" w:eastAsia="仿宋_GB2312" w:hint="eastAsia"/>
          <w:sz w:val="32"/>
          <w:szCs w:val="32"/>
        </w:rPr>
        <w:t>概算</w:t>
      </w:r>
      <w:r>
        <w:rPr>
          <w:rFonts w:ascii="仿宋_GB2312" w:eastAsia="仿宋_GB2312" w:hint="eastAsia"/>
          <w:sz w:val="32"/>
          <w:szCs w:val="32"/>
        </w:rPr>
        <w:t>约</w:t>
      </w:r>
      <w:r w:rsidR="00464AE2">
        <w:rPr>
          <w:rFonts w:ascii="仿宋_GB2312" w:eastAsia="仿宋_GB2312" w:hint="eastAsia"/>
          <w:sz w:val="32"/>
          <w:szCs w:val="32"/>
        </w:rPr>
        <w:t>1</w:t>
      </w:r>
      <w:r w:rsidR="00464AE2">
        <w:rPr>
          <w:rFonts w:ascii="仿宋_GB2312" w:eastAsia="仿宋_GB2312"/>
          <w:sz w:val="32"/>
          <w:szCs w:val="32"/>
        </w:rPr>
        <w:t>3597</w:t>
      </w:r>
      <w:r w:rsidR="005D37D8">
        <w:rPr>
          <w:rFonts w:ascii="仿宋_GB2312" w:eastAsia="仿宋_GB2312" w:hint="eastAsia"/>
          <w:sz w:val="32"/>
          <w:szCs w:val="32"/>
        </w:rPr>
        <w:t>万元</w:t>
      </w:r>
      <w:r w:rsidR="0090522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="002722F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其中</w:t>
      </w:r>
      <w:r w:rsidR="00F53B5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F53B52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F53B5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处需市级财政补助</w:t>
      </w:r>
      <w:r w:rsidR="006C26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，概算金额1</w:t>
      </w:r>
      <w:r w:rsidR="006C2630">
        <w:rPr>
          <w:rFonts w:ascii="仿宋" w:eastAsia="仿宋" w:hAnsi="仿宋" w:cs="宋体"/>
          <w:color w:val="000000"/>
          <w:kern w:val="0"/>
          <w:sz w:val="32"/>
          <w:szCs w:val="32"/>
        </w:rPr>
        <w:t>083</w:t>
      </w:r>
      <w:r w:rsidR="0088703E">
        <w:rPr>
          <w:rFonts w:ascii="仿宋" w:eastAsia="仿宋" w:hAnsi="仿宋" w:cs="宋体"/>
          <w:color w:val="000000"/>
          <w:kern w:val="0"/>
          <w:sz w:val="32"/>
          <w:szCs w:val="32"/>
        </w:rPr>
        <w:t>5</w:t>
      </w:r>
      <w:r w:rsidR="006C26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万元</w:t>
      </w:r>
      <w:r w:rsidR="00BC151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。1</w:t>
      </w:r>
      <w:r w:rsidR="00BC1516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BC151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处</w:t>
      </w:r>
      <w:r w:rsidR="00DE08D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市级补助的</w:t>
      </w:r>
      <w:r w:rsidR="00BC151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积淹水改造项目，</w:t>
      </w:r>
      <w:r w:rsidR="00792DD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计划当年完成项目9处</w:t>
      </w:r>
      <w:r w:rsidR="002722F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，概算</w:t>
      </w:r>
      <w:r w:rsidR="0072008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金额约3</w:t>
      </w:r>
      <w:r w:rsidR="0072008C">
        <w:rPr>
          <w:rFonts w:ascii="仿宋" w:eastAsia="仿宋" w:hAnsi="仿宋" w:cs="宋体"/>
          <w:color w:val="000000"/>
          <w:kern w:val="0"/>
          <w:sz w:val="32"/>
          <w:szCs w:val="32"/>
        </w:rPr>
        <w:t>412</w:t>
      </w:r>
      <w:r w:rsidR="0072008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万元；跨年项目2处</w:t>
      </w:r>
      <w:r w:rsidR="0010238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，概算金额7</w:t>
      </w:r>
      <w:r w:rsidR="00102380">
        <w:rPr>
          <w:rFonts w:ascii="仿宋" w:eastAsia="仿宋" w:hAnsi="仿宋" w:cs="宋体"/>
          <w:color w:val="000000"/>
          <w:kern w:val="0"/>
          <w:sz w:val="32"/>
          <w:szCs w:val="32"/>
        </w:rPr>
        <w:t>423</w:t>
      </w:r>
      <w:r w:rsidR="0010238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万元。</w:t>
      </w:r>
      <w:r w:rsidR="00ED305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ED3054">
        <w:rPr>
          <w:rFonts w:ascii="仿宋" w:eastAsia="仿宋" w:hAnsi="仿宋" w:cs="宋体"/>
          <w:color w:val="000000"/>
          <w:kern w:val="0"/>
          <w:sz w:val="32"/>
          <w:szCs w:val="32"/>
        </w:rPr>
        <w:t>022</w:t>
      </w:r>
      <w:r w:rsidR="00ED305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年下达资金</w:t>
      </w:r>
      <w:r w:rsidR="0017240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共1</w:t>
      </w:r>
      <w:r w:rsidR="00172400">
        <w:rPr>
          <w:rFonts w:ascii="仿宋" w:eastAsia="仿宋" w:hAnsi="仿宋" w:cs="宋体"/>
          <w:color w:val="000000"/>
          <w:kern w:val="0"/>
          <w:sz w:val="32"/>
          <w:szCs w:val="32"/>
        </w:rPr>
        <w:t>839.24</w:t>
      </w:r>
      <w:r w:rsidR="0017240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万元</w:t>
      </w:r>
      <w:r w:rsidR="00F60C1D">
        <w:rPr>
          <w:rFonts w:ascii="仿宋_GB2312" w:eastAsia="仿宋_GB2312" w:hint="eastAsia"/>
          <w:sz w:val="32"/>
          <w:szCs w:val="32"/>
        </w:rPr>
        <w:t>（</w:t>
      </w:r>
      <w:r w:rsidR="00382D20">
        <w:rPr>
          <w:rFonts w:ascii="仿宋_GB2312" w:eastAsia="仿宋_GB2312" w:hint="eastAsia"/>
          <w:sz w:val="32"/>
          <w:szCs w:val="32"/>
        </w:rPr>
        <w:t>其中</w:t>
      </w:r>
      <w:r w:rsidR="008C1FD9">
        <w:rPr>
          <w:rFonts w:ascii="仿宋_GB2312" w:eastAsia="仿宋_GB2312" w:hint="eastAsia"/>
          <w:sz w:val="32"/>
          <w:szCs w:val="32"/>
        </w:rPr>
        <w:t>市级资金</w:t>
      </w:r>
      <w:r w:rsidR="00635BA3">
        <w:rPr>
          <w:rFonts w:ascii="仿宋_GB2312" w:eastAsia="仿宋_GB2312" w:hint="eastAsia"/>
          <w:sz w:val="32"/>
          <w:szCs w:val="32"/>
        </w:rPr>
        <w:t>万元</w:t>
      </w:r>
      <w:r w:rsidR="00036A87">
        <w:rPr>
          <w:rFonts w:ascii="仿宋_GB2312" w:eastAsia="仿宋_GB2312" w:hint="eastAsia"/>
          <w:sz w:val="32"/>
          <w:szCs w:val="32"/>
        </w:rPr>
        <w:t>1</w:t>
      </w:r>
      <w:r w:rsidR="00036A87">
        <w:rPr>
          <w:rFonts w:ascii="仿宋_GB2312" w:eastAsia="仿宋_GB2312"/>
          <w:sz w:val="32"/>
          <w:szCs w:val="32"/>
        </w:rPr>
        <w:t>793.24</w:t>
      </w:r>
      <w:r w:rsidR="00A173E7">
        <w:rPr>
          <w:rFonts w:ascii="仿宋_GB2312" w:eastAsia="仿宋_GB2312" w:hint="eastAsia"/>
          <w:sz w:val="32"/>
          <w:szCs w:val="32"/>
        </w:rPr>
        <w:t>，</w:t>
      </w:r>
      <w:r w:rsidR="00C37792">
        <w:rPr>
          <w:rFonts w:ascii="仿宋_GB2312" w:eastAsia="仿宋_GB2312" w:hint="eastAsia"/>
          <w:sz w:val="32"/>
          <w:szCs w:val="32"/>
        </w:rPr>
        <w:t>中央补助</w:t>
      </w:r>
      <w:r w:rsidR="00F2297C">
        <w:rPr>
          <w:rFonts w:ascii="仿宋_GB2312" w:eastAsia="仿宋_GB2312" w:hint="eastAsia"/>
          <w:sz w:val="32"/>
          <w:szCs w:val="32"/>
        </w:rPr>
        <w:t>资金4</w:t>
      </w:r>
      <w:r w:rsidR="00F2297C">
        <w:rPr>
          <w:rFonts w:ascii="仿宋_GB2312" w:eastAsia="仿宋_GB2312"/>
          <w:sz w:val="32"/>
          <w:szCs w:val="32"/>
        </w:rPr>
        <w:t>6</w:t>
      </w:r>
      <w:r w:rsidR="00F2297C">
        <w:rPr>
          <w:rFonts w:ascii="仿宋_GB2312" w:eastAsia="仿宋_GB2312" w:hint="eastAsia"/>
          <w:sz w:val="32"/>
          <w:szCs w:val="32"/>
        </w:rPr>
        <w:t>万元</w:t>
      </w:r>
      <w:r w:rsidR="00F60C1D">
        <w:rPr>
          <w:rFonts w:ascii="仿宋_GB2312" w:eastAsia="仿宋_GB2312" w:hint="eastAsia"/>
          <w:sz w:val="32"/>
          <w:szCs w:val="32"/>
        </w:rPr>
        <w:t>）</w:t>
      </w:r>
      <w:r w:rsidR="00A173E7">
        <w:rPr>
          <w:rFonts w:ascii="仿宋_GB2312" w:eastAsia="仿宋_GB2312" w:hint="eastAsia"/>
          <w:sz w:val="32"/>
          <w:szCs w:val="32"/>
        </w:rPr>
        <w:t>。</w:t>
      </w:r>
    </w:p>
    <w:p w14:paraId="2D770765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（三）绩效目标</w:t>
      </w:r>
    </w:p>
    <w:p w14:paraId="41713385" w14:textId="3D5A58D1" w:rsidR="003259CF" w:rsidRDefault="00F64630" w:rsidP="0064077C">
      <w:pPr>
        <w:pStyle w:val="Default"/>
        <w:ind w:firstLineChars="200" w:firstLine="640"/>
        <w:rPr>
          <w:rFonts w:ascii="仿宋_GB2312" w:eastAsia="仿宋_GB2312" w:hAnsi="Times New Roman" w:cs="Times New Roman"/>
          <w:color w:val="auto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绩效总目标：</w:t>
      </w:r>
      <w:r w:rsidR="00DD3A36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计划</w:t>
      </w:r>
      <w:r w:rsidR="00E719C1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当年</w:t>
      </w:r>
      <w:r w:rsidR="00DD3A36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完成的</w:t>
      </w:r>
      <w:r w:rsidR="00E719C1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积淹水改造工程能够在次年汛前投入</w:t>
      </w:r>
      <w:r w:rsidR="00DB2498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使用。</w:t>
      </w:r>
    </w:p>
    <w:p w14:paraId="4380D542" w14:textId="0F225291" w:rsidR="0064077C" w:rsidRPr="0064077C" w:rsidRDefault="00DB2498" w:rsidP="0064077C">
      <w:pPr>
        <w:pStyle w:val="Default"/>
        <w:ind w:firstLineChars="200" w:firstLine="640"/>
        <w:rPr>
          <w:rFonts w:ascii="仿宋_GB2312" w:eastAsia="仿宋_GB2312" w:hAnsi="Times New Roman" w:cs="Times New Roman"/>
          <w:color w:val="auto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年度目标：</w:t>
      </w:r>
      <w:r w:rsidR="0064077C" w:rsidRPr="0064077C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202</w:t>
      </w:r>
      <w:r w:rsidR="00753BD1">
        <w:rPr>
          <w:rFonts w:ascii="仿宋_GB2312" w:eastAsia="仿宋_GB2312" w:hAnsi="Times New Roman" w:cs="Times New Roman"/>
          <w:color w:val="auto"/>
          <w:kern w:val="2"/>
          <w:sz w:val="32"/>
          <w:szCs w:val="32"/>
        </w:rPr>
        <w:t>2</w:t>
      </w:r>
      <w:r w:rsidR="0064077C" w:rsidRPr="0064077C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年度</w:t>
      </w:r>
      <w:r w:rsidR="00753BD1">
        <w:rPr>
          <w:rFonts w:ascii="仿宋_GB2312" w:eastAsia="仿宋_GB2312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处积淹水改造项目</w:t>
      </w:r>
      <w:r w:rsidR="0064077C" w:rsidRPr="0064077C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均按</w:t>
      </w:r>
      <w:r w:rsidR="00CE0D39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计划</w:t>
      </w:r>
      <w:r w:rsidR="0064077C" w:rsidRPr="0064077C">
        <w:rPr>
          <w:rFonts w:ascii="仿宋_GB2312" w:eastAsia="仿宋_GB2312" w:hAnsi="Times New Roman" w:cs="Times New Roman" w:hint="eastAsia"/>
          <w:color w:val="auto"/>
          <w:kern w:val="2"/>
          <w:sz w:val="32"/>
          <w:szCs w:val="32"/>
        </w:rPr>
        <w:t>完成，考核为100分。</w:t>
      </w:r>
    </w:p>
    <w:p w14:paraId="2D770767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二、评价结论</w:t>
      </w:r>
    </w:p>
    <w:p w14:paraId="066D4E42" w14:textId="1A6BE0A9" w:rsidR="009E0054" w:rsidRPr="009E0054" w:rsidRDefault="009E0054" w:rsidP="009E0054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E0054">
        <w:rPr>
          <w:rFonts w:ascii="仿宋" w:eastAsia="仿宋" w:hAnsi="仿宋"/>
          <w:sz w:val="32"/>
          <w:szCs w:val="32"/>
        </w:rPr>
        <w:lastRenderedPageBreak/>
        <w:t>根据202</w:t>
      </w:r>
      <w:r w:rsidR="00CE0D39">
        <w:rPr>
          <w:rFonts w:ascii="仿宋" w:eastAsia="仿宋" w:hAnsi="仿宋"/>
          <w:sz w:val="32"/>
          <w:szCs w:val="32"/>
        </w:rPr>
        <w:t>2</w:t>
      </w:r>
      <w:r w:rsidRPr="009E0054">
        <w:rPr>
          <w:rFonts w:ascii="仿宋" w:eastAsia="仿宋" w:hAnsi="仿宋"/>
          <w:sz w:val="32"/>
          <w:szCs w:val="32"/>
        </w:rPr>
        <w:t>年水务建设计划，</w:t>
      </w:r>
      <w:r w:rsidRPr="009E0054">
        <w:rPr>
          <w:rFonts w:ascii="仿宋" w:eastAsia="仿宋" w:hAnsi="仿宋" w:hint="eastAsia"/>
          <w:sz w:val="32"/>
          <w:szCs w:val="32"/>
        </w:rPr>
        <w:t>评价</w:t>
      </w:r>
      <w:r w:rsidRPr="009E0054">
        <w:rPr>
          <w:rFonts w:ascii="仿宋" w:eastAsia="仿宋" w:hAnsi="仿宋"/>
          <w:sz w:val="32"/>
          <w:szCs w:val="32"/>
        </w:rPr>
        <w:t>202</w:t>
      </w:r>
      <w:r w:rsidR="00CE0D39">
        <w:rPr>
          <w:rFonts w:ascii="仿宋" w:eastAsia="仿宋" w:hAnsi="仿宋"/>
          <w:sz w:val="32"/>
          <w:szCs w:val="32"/>
        </w:rPr>
        <w:t>2</w:t>
      </w:r>
      <w:r w:rsidRPr="009E0054"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积淹水改造</w:t>
      </w:r>
      <w:r w:rsidRPr="009E0054">
        <w:rPr>
          <w:rFonts w:ascii="仿宋" w:eastAsia="仿宋" w:hAnsi="仿宋" w:hint="eastAsia"/>
          <w:sz w:val="32"/>
          <w:szCs w:val="32"/>
        </w:rPr>
        <w:t>项目市级</w:t>
      </w:r>
      <w:r w:rsidRPr="009E0054">
        <w:rPr>
          <w:rFonts w:ascii="仿宋" w:eastAsia="仿宋" w:hAnsi="仿宋"/>
          <w:sz w:val="32"/>
          <w:szCs w:val="32"/>
        </w:rPr>
        <w:t>专项资金使用绩效情况。</w:t>
      </w:r>
    </w:p>
    <w:p w14:paraId="2A5FDC38" w14:textId="77777777" w:rsidR="009E0054" w:rsidRPr="009E0054" w:rsidRDefault="009E0054" w:rsidP="009E0054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E0054">
        <w:rPr>
          <w:rFonts w:ascii="仿宋" w:eastAsia="仿宋" w:hAnsi="仿宋" w:hint="eastAsia"/>
          <w:sz w:val="32"/>
          <w:szCs w:val="32"/>
        </w:rPr>
        <w:t>（二）评价结论</w:t>
      </w:r>
    </w:p>
    <w:p w14:paraId="093E4C90" w14:textId="211D5D5D" w:rsidR="00174D1F" w:rsidRPr="009E0054" w:rsidRDefault="009E0054" w:rsidP="009E0054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E0054">
        <w:rPr>
          <w:rFonts w:ascii="仿宋" w:eastAsia="仿宋" w:hAnsi="仿宋" w:hint="eastAsia"/>
          <w:sz w:val="32"/>
          <w:szCs w:val="32"/>
        </w:rPr>
        <w:t>经评价，202</w:t>
      </w:r>
      <w:r w:rsidR="00CE0D39">
        <w:rPr>
          <w:rFonts w:ascii="仿宋" w:eastAsia="仿宋" w:hAnsi="仿宋"/>
          <w:sz w:val="32"/>
          <w:szCs w:val="32"/>
        </w:rPr>
        <w:t>2</w:t>
      </w:r>
      <w:r w:rsidRPr="009E0054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积淹水改造</w:t>
      </w:r>
      <w:r w:rsidRPr="009E0054">
        <w:rPr>
          <w:rFonts w:ascii="仿宋" w:eastAsia="仿宋" w:hAnsi="仿宋" w:hint="eastAsia"/>
          <w:sz w:val="32"/>
          <w:szCs w:val="32"/>
        </w:rPr>
        <w:t>项目市级专项资金</w:t>
      </w:r>
      <w:r w:rsidR="00494649">
        <w:rPr>
          <w:rFonts w:ascii="仿宋" w:eastAsia="仿宋" w:hAnsi="仿宋" w:hint="eastAsia"/>
          <w:sz w:val="32"/>
          <w:szCs w:val="32"/>
        </w:rPr>
        <w:t>按要求完成，</w:t>
      </w:r>
      <w:r w:rsidRPr="009E0054">
        <w:rPr>
          <w:rFonts w:ascii="仿宋" w:eastAsia="仿宋" w:hAnsi="仿宋" w:hint="eastAsia"/>
          <w:sz w:val="32"/>
          <w:szCs w:val="32"/>
        </w:rPr>
        <w:t>绩效评价为</w:t>
      </w:r>
      <w:r>
        <w:rPr>
          <w:rFonts w:ascii="仿宋" w:eastAsia="仿宋" w:hAnsi="仿宋"/>
          <w:sz w:val="32"/>
          <w:szCs w:val="32"/>
        </w:rPr>
        <w:t>100</w:t>
      </w:r>
      <w:r w:rsidRPr="009E0054">
        <w:rPr>
          <w:rFonts w:ascii="仿宋" w:eastAsia="仿宋" w:hAnsi="仿宋" w:hint="eastAsia"/>
          <w:sz w:val="32"/>
          <w:szCs w:val="32"/>
        </w:rPr>
        <w:t>分，绩效等级为“优秀”</w:t>
      </w:r>
    </w:p>
    <w:p w14:paraId="2D770769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三、项目成效</w:t>
      </w:r>
    </w:p>
    <w:p w14:paraId="7AF018F2" w14:textId="6EDF263F" w:rsidR="00252100" w:rsidRPr="00376BCF" w:rsidRDefault="00376BCF" w:rsidP="00CD74BE">
      <w:pPr>
        <w:spacing w:line="60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167178">
        <w:rPr>
          <w:rFonts w:ascii="仿宋_GB2312" w:eastAsia="仿宋_GB2312" w:hAnsi="仿宋" w:hint="eastAsia"/>
          <w:sz w:val="32"/>
          <w:szCs w:val="32"/>
        </w:rPr>
        <w:t>按照</w:t>
      </w:r>
      <w:r>
        <w:rPr>
          <w:rFonts w:ascii="仿宋_GB2312" w:eastAsia="仿宋_GB2312" w:hAnsi="仿宋" w:hint="eastAsia"/>
          <w:sz w:val="32"/>
          <w:szCs w:val="32"/>
        </w:rPr>
        <w:t>202</w:t>
      </w:r>
      <w:r w:rsidR="00937135">
        <w:rPr>
          <w:rFonts w:ascii="仿宋_GB2312" w:eastAsia="仿宋_GB2312" w:hAnsi="仿宋"/>
          <w:sz w:val="32"/>
          <w:szCs w:val="32"/>
        </w:rPr>
        <w:t>2</w:t>
      </w:r>
      <w:r w:rsidRPr="0026538C"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积淹水改造</w:t>
      </w:r>
      <w:r w:rsidRPr="0026538C">
        <w:rPr>
          <w:rFonts w:ascii="仿宋" w:eastAsia="仿宋" w:hAnsi="仿宋"/>
          <w:sz w:val="32"/>
          <w:szCs w:val="32"/>
        </w:rPr>
        <w:t>建设计划</w:t>
      </w:r>
      <w:r>
        <w:rPr>
          <w:rFonts w:ascii="仿宋" w:eastAsia="仿宋" w:hAnsi="仿宋" w:hint="eastAsia"/>
          <w:sz w:val="32"/>
          <w:szCs w:val="32"/>
        </w:rPr>
        <w:t>，</w:t>
      </w:r>
      <w:r w:rsidRPr="00167178">
        <w:rPr>
          <w:rFonts w:ascii="仿宋_GB2312" w:eastAsia="仿宋_GB2312" w:hAnsi="仿宋" w:hint="eastAsia"/>
          <w:sz w:val="32"/>
          <w:szCs w:val="32"/>
        </w:rPr>
        <w:t>分解落实责任，迅速启动，积极推进市、区积淹水整治工作，完成</w:t>
      </w:r>
      <w:r>
        <w:rPr>
          <w:rFonts w:ascii="仿宋_GB2312" w:eastAsia="仿宋_GB2312" w:hAnsi="仿宋" w:hint="eastAsia"/>
          <w:sz w:val="32"/>
          <w:szCs w:val="32"/>
        </w:rPr>
        <w:t>积淹水点整治</w:t>
      </w:r>
      <w:r w:rsidR="00937135">
        <w:rPr>
          <w:rFonts w:ascii="仿宋_GB2312" w:eastAsia="仿宋_GB2312" w:hAnsi="仿宋"/>
          <w:sz w:val="32"/>
          <w:szCs w:val="32"/>
        </w:rPr>
        <w:t>15</w:t>
      </w:r>
      <w:r w:rsidRPr="00167178">
        <w:rPr>
          <w:rFonts w:ascii="仿宋_GB2312" w:eastAsia="仿宋_GB2312" w:hAnsi="仿宋" w:hint="eastAsia"/>
          <w:sz w:val="32"/>
          <w:szCs w:val="32"/>
        </w:rPr>
        <w:t>个</w:t>
      </w:r>
      <w:r>
        <w:rPr>
          <w:rFonts w:ascii="仿宋_GB2312" w:eastAsia="仿宋_GB2312" w:hAnsi="仿宋" w:hint="eastAsia"/>
          <w:sz w:val="32"/>
          <w:szCs w:val="32"/>
        </w:rPr>
        <w:t>，包括</w:t>
      </w:r>
      <w:r w:rsidR="009577EE" w:rsidRPr="009577EE">
        <w:rPr>
          <w:rFonts w:ascii="仿宋_GB2312" w:eastAsia="仿宋_GB2312" w:hAnsi="仿宋" w:hint="eastAsia"/>
          <w:sz w:val="32"/>
          <w:szCs w:val="32"/>
        </w:rPr>
        <w:t>应天大街赛虹桥</w:t>
      </w:r>
      <w:r w:rsidR="009577EE">
        <w:rPr>
          <w:rFonts w:ascii="仿宋_GB2312" w:eastAsia="仿宋_GB2312" w:hAnsi="仿宋" w:hint="eastAsia"/>
          <w:sz w:val="32"/>
          <w:szCs w:val="32"/>
        </w:rPr>
        <w:t>、</w:t>
      </w:r>
      <w:r w:rsidR="009577EE" w:rsidRPr="009577EE">
        <w:rPr>
          <w:rFonts w:ascii="仿宋_GB2312" w:eastAsia="仿宋_GB2312" w:hAnsi="仿宋" w:hint="eastAsia"/>
          <w:sz w:val="32"/>
          <w:szCs w:val="32"/>
        </w:rPr>
        <w:t>石杨路顺天大道</w:t>
      </w:r>
      <w:r w:rsidR="009577EE">
        <w:rPr>
          <w:rFonts w:ascii="仿宋_GB2312" w:eastAsia="仿宋_GB2312" w:hAnsi="仿宋" w:hint="eastAsia"/>
          <w:sz w:val="32"/>
          <w:szCs w:val="32"/>
        </w:rPr>
        <w:t>、</w:t>
      </w:r>
      <w:r w:rsidR="00E0173C" w:rsidRPr="00E0173C">
        <w:rPr>
          <w:rFonts w:ascii="仿宋_GB2312" w:eastAsia="仿宋_GB2312" w:hAnsi="仿宋" w:hint="eastAsia"/>
          <w:sz w:val="32"/>
          <w:szCs w:val="32"/>
        </w:rPr>
        <w:t>建材巷</w:t>
      </w:r>
      <w:r w:rsidR="00E0173C">
        <w:rPr>
          <w:rFonts w:ascii="仿宋_GB2312" w:eastAsia="仿宋_GB2312" w:hAnsi="仿宋" w:hint="eastAsia"/>
          <w:sz w:val="32"/>
          <w:szCs w:val="32"/>
        </w:rPr>
        <w:t>、</w:t>
      </w:r>
      <w:r w:rsidR="00E0173C" w:rsidRPr="00E0173C">
        <w:rPr>
          <w:rFonts w:ascii="仿宋_GB2312" w:eastAsia="仿宋_GB2312" w:hAnsi="仿宋" w:hint="eastAsia"/>
          <w:sz w:val="32"/>
          <w:szCs w:val="32"/>
        </w:rPr>
        <w:t>寅春路边沟</w:t>
      </w:r>
      <w:r w:rsidR="00E0173C">
        <w:rPr>
          <w:rFonts w:ascii="仿宋_GB2312" w:eastAsia="仿宋_GB2312" w:hAnsi="仿宋" w:hint="eastAsia"/>
          <w:sz w:val="32"/>
          <w:szCs w:val="32"/>
        </w:rPr>
        <w:t>、</w:t>
      </w:r>
      <w:r w:rsidR="00E0173C" w:rsidRPr="00E0173C">
        <w:rPr>
          <w:rFonts w:ascii="仿宋_GB2312" w:eastAsia="仿宋_GB2312" w:hAnsi="仿宋" w:hint="eastAsia"/>
          <w:sz w:val="32"/>
          <w:szCs w:val="32"/>
        </w:rPr>
        <w:t>紫东路</w:t>
      </w:r>
      <w:r w:rsidR="00E0173C">
        <w:rPr>
          <w:rFonts w:ascii="仿宋_GB2312" w:eastAsia="仿宋_GB2312" w:hAnsi="仿宋" w:hint="eastAsia"/>
          <w:sz w:val="32"/>
          <w:szCs w:val="32"/>
        </w:rPr>
        <w:t>、</w:t>
      </w:r>
      <w:r w:rsidR="00813BC1" w:rsidRPr="00813BC1">
        <w:rPr>
          <w:rFonts w:ascii="仿宋_GB2312" w:eastAsia="仿宋_GB2312" w:hAnsi="仿宋" w:hint="eastAsia"/>
          <w:sz w:val="32"/>
          <w:szCs w:val="32"/>
        </w:rPr>
        <w:t>环陵路岔路口</w:t>
      </w:r>
      <w:r w:rsidR="00813BC1">
        <w:rPr>
          <w:rFonts w:ascii="仿宋_GB2312" w:eastAsia="仿宋_GB2312" w:hAnsi="仿宋" w:hint="eastAsia"/>
          <w:sz w:val="32"/>
          <w:szCs w:val="32"/>
        </w:rPr>
        <w:t>、</w:t>
      </w:r>
      <w:r w:rsidR="00813BC1" w:rsidRPr="00813BC1">
        <w:rPr>
          <w:rFonts w:ascii="仿宋_GB2312" w:eastAsia="仿宋_GB2312" w:hAnsi="仿宋" w:hint="eastAsia"/>
          <w:sz w:val="32"/>
          <w:szCs w:val="32"/>
        </w:rPr>
        <w:t>绕城高速天保驾校下穿涵洞</w:t>
      </w:r>
      <w:r w:rsidR="00813BC1">
        <w:rPr>
          <w:rFonts w:ascii="仿宋_GB2312" w:eastAsia="仿宋_GB2312" w:hAnsi="仿宋" w:hint="eastAsia"/>
          <w:sz w:val="32"/>
          <w:szCs w:val="32"/>
        </w:rPr>
        <w:t>、</w:t>
      </w:r>
      <w:r w:rsidR="00813BC1" w:rsidRPr="00813BC1">
        <w:rPr>
          <w:rFonts w:ascii="仿宋_GB2312" w:eastAsia="仿宋_GB2312" w:hAnsi="仿宋" w:hint="eastAsia"/>
          <w:sz w:val="32"/>
          <w:szCs w:val="32"/>
        </w:rPr>
        <w:t>扬子江大道高铁桥下</w:t>
      </w:r>
      <w:r w:rsidR="00FF4EA2">
        <w:rPr>
          <w:rFonts w:ascii="仿宋_GB2312" w:eastAsia="仿宋_GB2312" w:hAnsi="仿宋" w:hint="eastAsia"/>
          <w:sz w:val="32"/>
          <w:szCs w:val="32"/>
        </w:rPr>
        <w:t>等积淹水项目</w:t>
      </w:r>
      <w:r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目前以上积淹水点均实施完成，</w:t>
      </w:r>
      <w:r>
        <w:rPr>
          <w:rFonts w:eastAsia="仿宋_GB2312" w:hint="eastAsia"/>
          <w:sz w:val="32"/>
          <w:szCs w:val="32"/>
        </w:rPr>
        <w:t>在后期强降雨应对过程中，未出现明显积淹水，极大的</w:t>
      </w:r>
      <w:r>
        <w:rPr>
          <w:rFonts w:ascii="仿宋_GB2312" w:eastAsia="仿宋_GB2312" w:hint="eastAsia"/>
          <w:sz w:val="32"/>
          <w:szCs w:val="32"/>
        </w:rPr>
        <w:t>缓解积淹水问题，</w:t>
      </w:r>
      <w:r w:rsidRPr="00E10E9E">
        <w:rPr>
          <w:rFonts w:ascii="仿宋_GB2312" w:eastAsia="仿宋_GB2312" w:hAnsi="华文中宋" w:hint="eastAsia"/>
          <w:sz w:val="32"/>
          <w:szCs w:val="32"/>
        </w:rPr>
        <w:t>发挥工程效益</w:t>
      </w:r>
      <w:r w:rsidR="00526BE9">
        <w:rPr>
          <w:rFonts w:ascii="仿宋_GB2312" w:eastAsia="仿宋_GB2312" w:hAnsi="华文中宋" w:hint="eastAsia"/>
          <w:sz w:val="32"/>
          <w:szCs w:val="32"/>
        </w:rPr>
        <w:t>；</w:t>
      </w:r>
      <w:r w:rsidR="00773ABD">
        <w:rPr>
          <w:rFonts w:ascii="仿宋_GB2312" w:eastAsia="仿宋_GB2312" w:hAnsi="华文中宋" w:hint="eastAsia"/>
          <w:sz w:val="32"/>
          <w:szCs w:val="32"/>
        </w:rPr>
        <w:t>推进2</w:t>
      </w:r>
      <w:r w:rsidR="00AA1627">
        <w:rPr>
          <w:rFonts w:ascii="仿宋_GB2312" w:eastAsia="仿宋_GB2312" w:hAnsi="华文中宋"/>
          <w:sz w:val="32"/>
          <w:szCs w:val="32"/>
        </w:rPr>
        <w:t>2</w:t>
      </w:r>
      <w:r w:rsidR="00773ABD">
        <w:rPr>
          <w:rFonts w:ascii="仿宋_GB2312" w:eastAsia="仿宋_GB2312" w:hAnsi="华文中宋" w:hint="eastAsia"/>
          <w:sz w:val="32"/>
          <w:szCs w:val="32"/>
        </w:rPr>
        <w:t>年</w:t>
      </w:r>
      <w:r w:rsidR="00AA1627">
        <w:rPr>
          <w:rFonts w:ascii="仿宋_GB2312" w:eastAsia="仿宋_GB2312" w:hAnsi="华文中宋" w:hint="eastAsia"/>
          <w:sz w:val="32"/>
          <w:szCs w:val="32"/>
        </w:rPr>
        <w:t>积淹水</w:t>
      </w:r>
      <w:r w:rsidR="00773ABD" w:rsidRPr="00773ABD">
        <w:rPr>
          <w:rFonts w:ascii="仿宋_GB2312" w:eastAsia="仿宋_GB2312" w:hAnsi="华文中宋" w:hint="eastAsia"/>
          <w:sz w:val="32"/>
          <w:szCs w:val="32"/>
        </w:rPr>
        <w:t>改造工程</w:t>
      </w:r>
      <w:r w:rsidR="00AA1627">
        <w:rPr>
          <w:rFonts w:ascii="仿宋_GB2312" w:eastAsia="仿宋_GB2312" w:hAnsi="华文中宋" w:hint="eastAsia"/>
          <w:sz w:val="32"/>
          <w:szCs w:val="32"/>
        </w:rPr>
        <w:t>跨年项目</w:t>
      </w:r>
      <w:r w:rsidR="00220C4A">
        <w:rPr>
          <w:rFonts w:ascii="仿宋_GB2312" w:eastAsia="仿宋_GB2312" w:hAnsi="华文中宋" w:hint="eastAsia"/>
          <w:sz w:val="32"/>
          <w:szCs w:val="32"/>
        </w:rPr>
        <w:t>，完成</w:t>
      </w:r>
      <w:r w:rsidR="00EC4FB4">
        <w:rPr>
          <w:rFonts w:ascii="仿宋_GB2312" w:eastAsia="仿宋_GB2312" w:hAnsi="华文中宋" w:hint="eastAsia"/>
          <w:sz w:val="32"/>
          <w:szCs w:val="32"/>
        </w:rPr>
        <w:t>可研等</w:t>
      </w:r>
      <w:r w:rsidR="00220C4A">
        <w:rPr>
          <w:rFonts w:ascii="仿宋_GB2312" w:eastAsia="仿宋_GB2312" w:hAnsi="华文中宋" w:hint="eastAsia"/>
          <w:sz w:val="32"/>
          <w:szCs w:val="32"/>
        </w:rPr>
        <w:t>前期工作</w:t>
      </w:r>
      <w:r w:rsidR="00EC4FB4">
        <w:rPr>
          <w:rFonts w:ascii="仿宋_GB2312" w:eastAsia="仿宋_GB2312" w:hAnsi="华文中宋" w:hint="eastAsia"/>
          <w:sz w:val="32"/>
          <w:szCs w:val="32"/>
        </w:rPr>
        <w:t>，</w:t>
      </w:r>
      <w:r w:rsidR="00CA1C0A">
        <w:rPr>
          <w:rFonts w:ascii="仿宋_GB2312" w:eastAsia="仿宋_GB2312" w:hAnsi="华文中宋" w:hint="eastAsia"/>
          <w:sz w:val="32"/>
          <w:szCs w:val="32"/>
        </w:rPr>
        <w:t>全力</w:t>
      </w:r>
      <w:r w:rsidR="00CC2CB1">
        <w:rPr>
          <w:rFonts w:ascii="仿宋_GB2312" w:eastAsia="仿宋_GB2312" w:hAnsi="华文中宋" w:hint="eastAsia"/>
          <w:sz w:val="32"/>
          <w:szCs w:val="32"/>
        </w:rPr>
        <w:t>协调文保、规划、交通</w:t>
      </w:r>
      <w:r w:rsidR="0073438D">
        <w:rPr>
          <w:rFonts w:ascii="仿宋_GB2312" w:eastAsia="仿宋_GB2312" w:hAnsi="华文中宋" w:hint="eastAsia"/>
          <w:sz w:val="32"/>
          <w:szCs w:val="32"/>
        </w:rPr>
        <w:t>、水务集团</w:t>
      </w:r>
      <w:r w:rsidR="00CC2CB1">
        <w:rPr>
          <w:rFonts w:ascii="仿宋_GB2312" w:eastAsia="仿宋_GB2312" w:hAnsi="华文中宋" w:hint="eastAsia"/>
          <w:sz w:val="32"/>
          <w:szCs w:val="32"/>
        </w:rPr>
        <w:t>等部门</w:t>
      </w:r>
      <w:r w:rsidR="00CA1C0A">
        <w:rPr>
          <w:rFonts w:ascii="仿宋_GB2312" w:eastAsia="仿宋_GB2312" w:hAnsi="华文中宋" w:hint="eastAsia"/>
          <w:sz w:val="32"/>
          <w:szCs w:val="32"/>
        </w:rPr>
        <w:t>，给下一步工作做好前期准备</w:t>
      </w:r>
      <w:r w:rsidR="00CD74BE">
        <w:rPr>
          <w:rFonts w:ascii="仿宋_GB2312" w:eastAsia="仿宋_GB2312" w:hAnsi="华文中宋" w:hint="eastAsia"/>
          <w:sz w:val="32"/>
          <w:szCs w:val="32"/>
        </w:rPr>
        <w:t>。</w:t>
      </w:r>
    </w:p>
    <w:p w14:paraId="2D77076B" w14:textId="77777777" w:rsidR="00A433AD" w:rsidRDefault="00A433AD" w:rsidP="00A433A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四、存在问题及原因分析</w:t>
      </w:r>
    </w:p>
    <w:p w14:paraId="1028AB34" w14:textId="637E762A" w:rsidR="00394B79" w:rsidRPr="00073A74" w:rsidRDefault="00C3621B" w:rsidP="00A433AD">
      <w:pPr>
        <w:widowControl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由于很多项目是</w:t>
      </w:r>
      <w:r w:rsidR="005253CE">
        <w:rPr>
          <w:rFonts w:eastAsia="仿宋_GB2312" w:hint="eastAsia"/>
          <w:sz w:val="32"/>
          <w:szCs w:val="32"/>
        </w:rPr>
        <w:t>要求</w:t>
      </w:r>
      <w:r>
        <w:rPr>
          <w:rFonts w:eastAsia="仿宋_GB2312" w:hint="eastAsia"/>
          <w:sz w:val="32"/>
          <w:szCs w:val="32"/>
        </w:rPr>
        <w:t>解决当年汛期发生的积淹水问题，</w:t>
      </w:r>
      <w:r w:rsidR="009B094C" w:rsidRPr="00073A74">
        <w:rPr>
          <w:rFonts w:eastAsia="仿宋_GB2312" w:hint="eastAsia"/>
          <w:sz w:val="32"/>
          <w:szCs w:val="32"/>
        </w:rPr>
        <w:t>各区</w:t>
      </w:r>
      <w:r w:rsidR="000E0E0F" w:rsidRPr="00073A74">
        <w:rPr>
          <w:rFonts w:eastAsia="仿宋_GB2312" w:hint="eastAsia"/>
          <w:sz w:val="32"/>
          <w:szCs w:val="32"/>
        </w:rPr>
        <w:t>上</w:t>
      </w:r>
      <w:r w:rsidR="009B094C" w:rsidRPr="00073A74">
        <w:rPr>
          <w:rFonts w:eastAsia="仿宋_GB2312" w:hint="eastAsia"/>
          <w:sz w:val="32"/>
          <w:szCs w:val="32"/>
        </w:rPr>
        <w:t>报项目</w:t>
      </w:r>
      <w:r w:rsidR="0022134D" w:rsidRPr="00073A74">
        <w:rPr>
          <w:rFonts w:eastAsia="仿宋_GB2312" w:hint="eastAsia"/>
          <w:sz w:val="32"/>
          <w:szCs w:val="32"/>
        </w:rPr>
        <w:t>前对</w:t>
      </w:r>
      <w:r w:rsidR="007C4C7A">
        <w:rPr>
          <w:rFonts w:eastAsia="仿宋_GB2312" w:hint="eastAsia"/>
          <w:sz w:val="32"/>
          <w:szCs w:val="32"/>
        </w:rPr>
        <w:t>积淹水</w:t>
      </w:r>
      <w:r w:rsidR="005253CE">
        <w:rPr>
          <w:rFonts w:eastAsia="仿宋_GB2312" w:hint="eastAsia"/>
          <w:sz w:val="32"/>
          <w:szCs w:val="32"/>
        </w:rPr>
        <w:t>点</w:t>
      </w:r>
      <w:r w:rsidR="007C4C7A">
        <w:rPr>
          <w:rFonts w:eastAsia="仿宋_GB2312" w:hint="eastAsia"/>
          <w:sz w:val="32"/>
          <w:szCs w:val="32"/>
        </w:rPr>
        <w:t>周边</w:t>
      </w:r>
      <w:r w:rsidR="0022134D" w:rsidRPr="00073A74">
        <w:rPr>
          <w:rFonts w:eastAsia="仿宋_GB2312" w:hint="eastAsia"/>
          <w:sz w:val="32"/>
          <w:szCs w:val="32"/>
        </w:rPr>
        <w:t>管线</w:t>
      </w:r>
      <w:r w:rsidR="00291FD3" w:rsidRPr="00073A74">
        <w:rPr>
          <w:rFonts w:eastAsia="仿宋_GB2312" w:hint="eastAsia"/>
          <w:sz w:val="32"/>
          <w:szCs w:val="32"/>
        </w:rPr>
        <w:t>调查</w:t>
      </w:r>
      <w:r w:rsidR="0022134D" w:rsidRPr="00073A74">
        <w:rPr>
          <w:rFonts w:eastAsia="仿宋_GB2312" w:hint="eastAsia"/>
          <w:sz w:val="32"/>
          <w:szCs w:val="32"/>
        </w:rPr>
        <w:t>时间短，</w:t>
      </w:r>
      <w:r w:rsidR="00291FD3" w:rsidRPr="00073A74">
        <w:rPr>
          <w:rFonts w:eastAsia="仿宋_GB2312" w:hint="eastAsia"/>
          <w:sz w:val="32"/>
          <w:szCs w:val="32"/>
        </w:rPr>
        <w:t>排查</w:t>
      </w:r>
      <w:r w:rsidR="009B094C" w:rsidRPr="00073A74">
        <w:rPr>
          <w:rFonts w:eastAsia="仿宋_GB2312" w:hint="eastAsia"/>
          <w:sz w:val="32"/>
          <w:szCs w:val="32"/>
        </w:rPr>
        <w:t>不够细致</w:t>
      </w:r>
      <w:r w:rsidR="00F9498B" w:rsidRPr="00073A74">
        <w:rPr>
          <w:rFonts w:eastAsia="仿宋_GB2312" w:hint="eastAsia"/>
          <w:sz w:val="32"/>
          <w:szCs w:val="32"/>
        </w:rPr>
        <w:t>，</w:t>
      </w:r>
      <w:r w:rsidR="00822E56" w:rsidRPr="00073A74">
        <w:rPr>
          <w:rFonts w:eastAsia="仿宋_GB2312" w:hint="eastAsia"/>
          <w:sz w:val="32"/>
          <w:szCs w:val="32"/>
        </w:rPr>
        <w:t>排水管网实际情况与现状图纸不一致，</w:t>
      </w:r>
      <w:r w:rsidR="00987962" w:rsidRPr="00073A74">
        <w:rPr>
          <w:rFonts w:eastAsia="仿宋_GB2312" w:hint="eastAsia"/>
          <w:sz w:val="32"/>
          <w:szCs w:val="32"/>
        </w:rPr>
        <w:t>易</w:t>
      </w:r>
      <w:r w:rsidR="00073A74" w:rsidRPr="00073A74">
        <w:rPr>
          <w:rFonts w:eastAsia="仿宋_GB2312" w:hint="eastAsia"/>
          <w:sz w:val="32"/>
          <w:szCs w:val="32"/>
        </w:rPr>
        <w:t>发生</w:t>
      </w:r>
      <w:r w:rsidR="00987962" w:rsidRPr="00073A74">
        <w:rPr>
          <w:rFonts w:eastAsia="仿宋_GB2312" w:hint="eastAsia"/>
          <w:sz w:val="32"/>
          <w:szCs w:val="32"/>
        </w:rPr>
        <w:t>项目变更</w:t>
      </w:r>
      <w:r w:rsidR="00227F31" w:rsidRPr="00073A74">
        <w:rPr>
          <w:rFonts w:eastAsia="仿宋_GB2312" w:hint="eastAsia"/>
          <w:sz w:val="32"/>
          <w:szCs w:val="32"/>
        </w:rPr>
        <w:t>、概算</w:t>
      </w:r>
      <w:r w:rsidR="00BA351F">
        <w:rPr>
          <w:rFonts w:eastAsia="仿宋_GB2312" w:hint="eastAsia"/>
          <w:sz w:val="32"/>
          <w:szCs w:val="32"/>
        </w:rPr>
        <w:t>变化较大</w:t>
      </w:r>
      <w:r w:rsidR="00227F31" w:rsidRPr="00073A74">
        <w:rPr>
          <w:rFonts w:eastAsia="仿宋_GB2312" w:hint="eastAsia"/>
          <w:sz w:val="32"/>
          <w:szCs w:val="32"/>
        </w:rPr>
        <w:t>等情况</w:t>
      </w:r>
      <w:r w:rsidR="00073A74" w:rsidRPr="00073A74">
        <w:rPr>
          <w:rFonts w:eastAsia="仿宋_GB2312" w:hint="eastAsia"/>
          <w:sz w:val="32"/>
          <w:szCs w:val="32"/>
        </w:rPr>
        <w:t>。</w:t>
      </w:r>
    </w:p>
    <w:p w14:paraId="2D77076C" w14:textId="77777777" w:rsidR="00A433AD" w:rsidRDefault="00A433AD" w:rsidP="00A433AD">
      <w:pPr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五、有关建议</w:t>
      </w:r>
    </w:p>
    <w:p w14:paraId="23078137" w14:textId="4CB1B8E6" w:rsidR="00FA4FDE" w:rsidRPr="0065435E" w:rsidRDefault="00ED5454" w:rsidP="00A433A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5435E">
        <w:rPr>
          <w:rFonts w:ascii="仿宋_GB2312" w:eastAsia="仿宋_GB2312" w:hAnsi="仿宋" w:hint="eastAsia"/>
          <w:sz w:val="32"/>
          <w:szCs w:val="32"/>
        </w:rPr>
        <w:t>进一步完善</w:t>
      </w:r>
      <w:r w:rsidR="00A928DD">
        <w:rPr>
          <w:rFonts w:ascii="仿宋_GB2312" w:eastAsia="仿宋_GB2312" w:hAnsi="仿宋" w:hint="eastAsia"/>
          <w:sz w:val="32"/>
          <w:szCs w:val="32"/>
        </w:rPr>
        <w:t>全市</w:t>
      </w:r>
      <w:r w:rsidR="0069753E">
        <w:rPr>
          <w:rFonts w:ascii="仿宋_GB2312" w:eastAsia="仿宋_GB2312" w:hAnsi="仿宋" w:hint="eastAsia"/>
          <w:sz w:val="32"/>
          <w:szCs w:val="32"/>
        </w:rPr>
        <w:t>地下管线</w:t>
      </w:r>
      <w:r w:rsidR="00A928DD" w:rsidRPr="0065435E">
        <w:rPr>
          <w:rFonts w:ascii="仿宋_GB2312" w:eastAsia="仿宋_GB2312" w:hAnsi="仿宋" w:hint="eastAsia"/>
          <w:sz w:val="32"/>
          <w:szCs w:val="32"/>
        </w:rPr>
        <w:t>项</w:t>
      </w:r>
      <w:r w:rsidRPr="0065435E">
        <w:rPr>
          <w:rFonts w:ascii="仿宋_GB2312" w:eastAsia="仿宋_GB2312" w:hAnsi="仿宋" w:hint="eastAsia"/>
          <w:sz w:val="32"/>
          <w:szCs w:val="32"/>
        </w:rPr>
        <w:t>目</w:t>
      </w:r>
      <w:r w:rsidR="0065435E" w:rsidRPr="0065435E">
        <w:rPr>
          <w:rFonts w:ascii="仿宋_GB2312" w:eastAsia="仿宋_GB2312" w:hAnsi="仿宋" w:hint="eastAsia"/>
          <w:sz w:val="32"/>
          <w:szCs w:val="32"/>
        </w:rPr>
        <w:t>移交工作，确保移交图纸与实际施工情况一致</w:t>
      </w:r>
      <w:r w:rsidR="00A928DD">
        <w:rPr>
          <w:rFonts w:ascii="仿宋_GB2312" w:eastAsia="仿宋_GB2312" w:hAnsi="仿宋" w:hint="eastAsia"/>
          <w:sz w:val="32"/>
          <w:szCs w:val="32"/>
        </w:rPr>
        <w:t>；</w:t>
      </w:r>
      <w:r w:rsidR="00FA24B8">
        <w:rPr>
          <w:rFonts w:ascii="仿宋_GB2312" w:eastAsia="仿宋_GB2312" w:hAnsi="仿宋" w:hint="eastAsia"/>
          <w:sz w:val="32"/>
          <w:szCs w:val="32"/>
        </w:rPr>
        <w:t>各区</w:t>
      </w:r>
      <w:r w:rsidR="00382CB8">
        <w:rPr>
          <w:rFonts w:ascii="仿宋_GB2312" w:eastAsia="仿宋_GB2312" w:hAnsi="仿宋" w:hint="eastAsia"/>
          <w:sz w:val="32"/>
          <w:szCs w:val="32"/>
        </w:rPr>
        <w:t>要</w:t>
      </w:r>
      <w:r w:rsidR="00FA24B8">
        <w:rPr>
          <w:rFonts w:ascii="仿宋_GB2312" w:eastAsia="仿宋_GB2312" w:hAnsi="仿宋" w:hint="eastAsia"/>
          <w:sz w:val="32"/>
          <w:szCs w:val="32"/>
        </w:rPr>
        <w:t>进一步加强</w:t>
      </w:r>
      <w:r w:rsidR="00382CB8">
        <w:rPr>
          <w:rFonts w:ascii="仿宋_GB2312" w:eastAsia="仿宋_GB2312" w:hAnsi="仿宋" w:hint="eastAsia"/>
          <w:sz w:val="32"/>
          <w:szCs w:val="32"/>
        </w:rPr>
        <w:t>储备项目上报，</w:t>
      </w:r>
      <w:r w:rsidR="00F70FD1">
        <w:rPr>
          <w:rFonts w:ascii="仿宋_GB2312" w:eastAsia="仿宋_GB2312" w:hAnsi="仿宋" w:hint="eastAsia"/>
          <w:sz w:val="32"/>
          <w:szCs w:val="32"/>
        </w:rPr>
        <w:t>加</w:t>
      </w:r>
      <w:r w:rsidR="00F70FD1">
        <w:rPr>
          <w:rFonts w:ascii="仿宋_GB2312" w:eastAsia="仿宋_GB2312" w:hAnsi="仿宋" w:hint="eastAsia"/>
          <w:sz w:val="32"/>
          <w:szCs w:val="32"/>
        </w:rPr>
        <w:lastRenderedPageBreak/>
        <w:t>强</w:t>
      </w:r>
      <w:r w:rsidR="00FA24B8">
        <w:rPr>
          <w:rFonts w:ascii="仿宋_GB2312" w:eastAsia="仿宋_GB2312" w:hAnsi="仿宋" w:hint="eastAsia"/>
          <w:sz w:val="32"/>
          <w:szCs w:val="32"/>
        </w:rPr>
        <w:t>预报项目的调查、研究工作，</w:t>
      </w:r>
      <w:r w:rsidR="00606756">
        <w:rPr>
          <w:rFonts w:ascii="仿宋_GB2312" w:eastAsia="仿宋_GB2312" w:hAnsi="仿宋" w:hint="eastAsia"/>
          <w:sz w:val="32"/>
          <w:szCs w:val="32"/>
        </w:rPr>
        <w:t>确保项目</w:t>
      </w:r>
      <w:r w:rsidR="002B394C">
        <w:rPr>
          <w:rFonts w:ascii="仿宋_GB2312" w:eastAsia="仿宋_GB2312" w:hAnsi="仿宋" w:hint="eastAsia"/>
          <w:sz w:val="32"/>
          <w:szCs w:val="32"/>
        </w:rPr>
        <w:t>可以</w:t>
      </w:r>
      <w:r w:rsidR="00606756">
        <w:rPr>
          <w:rFonts w:ascii="仿宋_GB2312" w:eastAsia="仿宋_GB2312" w:hAnsi="仿宋" w:hint="eastAsia"/>
          <w:sz w:val="32"/>
          <w:szCs w:val="32"/>
        </w:rPr>
        <w:t>实施</w:t>
      </w:r>
      <w:r w:rsidR="002B394C">
        <w:rPr>
          <w:rFonts w:ascii="仿宋_GB2312" w:eastAsia="仿宋_GB2312" w:hAnsi="仿宋" w:hint="eastAsia"/>
          <w:sz w:val="32"/>
          <w:szCs w:val="32"/>
        </w:rPr>
        <w:t>，</w:t>
      </w:r>
      <w:r w:rsidR="00565E2F">
        <w:rPr>
          <w:rFonts w:ascii="仿宋_GB2312" w:eastAsia="仿宋_GB2312" w:hAnsi="仿宋" w:hint="eastAsia"/>
          <w:sz w:val="32"/>
          <w:szCs w:val="32"/>
        </w:rPr>
        <w:t>减少项目变更次数。</w:t>
      </w:r>
    </w:p>
    <w:p w14:paraId="2D77076D" w14:textId="77777777" w:rsidR="00A433AD" w:rsidRDefault="00A433AD" w:rsidP="00A433AD">
      <w:pPr>
        <w:spacing w:line="56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六、评价工作开展情况及其他需说明的情况</w:t>
      </w:r>
    </w:p>
    <w:p w14:paraId="40E776BF" w14:textId="69B41255" w:rsidR="00861237" w:rsidRPr="00DF289A" w:rsidRDefault="00861237" w:rsidP="00861237">
      <w:pPr>
        <w:ind w:firstLineChars="200" w:firstLine="64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DF289A">
        <w:rPr>
          <w:rFonts w:ascii="仿宋_GB2312" w:eastAsia="仿宋_GB2312" w:hAnsi="仿宋" w:hint="eastAsia"/>
          <w:sz w:val="32"/>
          <w:szCs w:val="32"/>
        </w:rPr>
        <w:t>为加强专项资金管理，完善资金投入、运行管理机制，进一步提高资金投入产出的经济性、效益性和效率性，</w:t>
      </w:r>
      <w:r w:rsidRPr="00DF289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本次评价通过项目的项目设立、项目管理、项目绩效，设置了9个二级指标、1</w:t>
      </w:r>
      <w:r w:rsidR="0077042B">
        <w:rPr>
          <w:rFonts w:ascii="仿宋_GB2312" w:eastAsia="仿宋_GB2312" w:hAnsi="仿宋"/>
          <w:color w:val="000000"/>
          <w:kern w:val="0"/>
          <w:sz w:val="32"/>
          <w:szCs w:val="32"/>
        </w:rPr>
        <w:t>6</w:t>
      </w:r>
      <w:r w:rsidRPr="00DF289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个三级指标。</w:t>
      </w:r>
      <w:r w:rsidRPr="00DF289A">
        <w:rPr>
          <w:rFonts w:ascii="仿宋_GB2312" w:eastAsia="仿宋_GB2312" w:hAnsi="仿宋" w:hint="eastAsia"/>
          <w:sz w:val="32"/>
          <w:szCs w:val="32"/>
        </w:rPr>
        <w:t>在确定评价指标的基础上，依照各指标在绩效评价中的重要程度依次设置不同的标准值和权值，合理反映各个指标的影响和作用，并逐级分解，形成了此次较为科学合理的总体评价指标体系。</w:t>
      </w:r>
    </w:p>
    <w:p w14:paraId="0AC35DD3" w14:textId="77777777" w:rsidR="00861237" w:rsidRPr="00DF289A" w:rsidRDefault="00861237" w:rsidP="00861237">
      <w:pPr>
        <w:widowControl/>
        <w:ind w:firstLineChars="200" w:firstLine="640"/>
        <w:jc w:val="left"/>
        <w:rPr>
          <w:rFonts w:ascii="仿宋_GB2312" w:eastAsia="仿宋_GB2312" w:hAnsi="楷体" w:cs="宋体"/>
          <w:color w:val="000000"/>
          <w:kern w:val="0"/>
          <w:sz w:val="32"/>
          <w:szCs w:val="32"/>
        </w:rPr>
      </w:pPr>
      <w:r w:rsidRPr="00DF289A">
        <w:rPr>
          <w:rFonts w:ascii="仿宋_GB2312" w:eastAsia="仿宋_GB2312" w:hAnsi="楷体" w:cs="宋体" w:hint="eastAsia"/>
          <w:color w:val="000000"/>
          <w:kern w:val="0"/>
          <w:sz w:val="32"/>
          <w:szCs w:val="32"/>
        </w:rPr>
        <w:t>（二）评价方法</w:t>
      </w:r>
    </w:p>
    <w:p w14:paraId="03F3125E" w14:textId="6C4A0877" w:rsidR="00861237" w:rsidRPr="00DF289A" w:rsidRDefault="00861237" w:rsidP="00861237">
      <w:pPr>
        <w:ind w:firstLine="640"/>
        <w:rPr>
          <w:rFonts w:ascii="仿宋_GB2312" w:eastAsia="仿宋_GB2312" w:hAnsi="仿宋"/>
          <w:sz w:val="32"/>
          <w:szCs w:val="32"/>
        </w:rPr>
      </w:pPr>
      <w:r w:rsidRPr="00DF289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本次评价以年度计划任务、预算执行完成情况、</w:t>
      </w:r>
      <w:r w:rsidR="00156C56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积淹水</w:t>
      </w:r>
      <w:r w:rsidR="00E24DA8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处置</w:t>
      </w:r>
      <w:r w:rsidRPr="00DF289A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效果作为指标支撑，坚持定量与定性相结合的方式，遵循科学规范、公开公正、实事求是评价原则，</w:t>
      </w:r>
      <w:r w:rsidRPr="00DF289A">
        <w:rPr>
          <w:rFonts w:ascii="仿宋_GB2312" w:eastAsia="仿宋_GB2312" w:hAnsi="仿宋" w:hint="eastAsia"/>
          <w:sz w:val="32"/>
          <w:szCs w:val="32"/>
        </w:rPr>
        <w:t>通过实地查看、询问、采集基础数据、查阅相关资料等方式，对照评价指标和标准进行评价和打分，最终形成绩效评价报告。</w:t>
      </w:r>
    </w:p>
    <w:p w14:paraId="1F1441CB" w14:textId="77777777" w:rsidR="00861237" w:rsidRPr="00DF289A" w:rsidRDefault="00861237" w:rsidP="00861237">
      <w:pPr>
        <w:widowControl/>
        <w:ind w:firstLineChars="200" w:firstLine="640"/>
        <w:jc w:val="left"/>
        <w:rPr>
          <w:rFonts w:ascii="仿宋_GB2312" w:eastAsia="仿宋_GB2312" w:hAnsi="楷体" w:cs="宋体"/>
          <w:color w:val="000000"/>
          <w:kern w:val="0"/>
          <w:sz w:val="32"/>
          <w:szCs w:val="32"/>
        </w:rPr>
      </w:pPr>
      <w:r w:rsidRPr="00DF289A">
        <w:rPr>
          <w:rFonts w:ascii="仿宋_GB2312" w:eastAsia="仿宋_GB2312" w:hAnsi="楷体" w:cs="宋体" w:hint="eastAsia"/>
          <w:color w:val="000000"/>
          <w:kern w:val="0"/>
          <w:sz w:val="32"/>
          <w:szCs w:val="32"/>
        </w:rPr>
        <w:t>（三）评价原则</w:t>
      </w:r>
    </w:p>
    <w:p w14:paraId="672CD193" w14:textId="77777777" w:rsidR="00861237" w:rsidRPr="00DF289A" w:rsidRDefault="00861237" w:rsidP="00861237">
      <w:pPr>
        <w:rPr>
          <w:rFonts w:ascii="仿宋_GB2312" w:eastAsia="仿宋_GB2312" w:hAnsi="仿宋"/>
          <w:sz w:val="32"/>
          <w:szCs w:val="32"/>
        </w:rPr>
      </w:pPr>
      <w:r w:rsidRPr="00DF289A">
        <w:rPr>
          <w:rFonts w:ascii="仿宋_GB2312" w:eastAsia="仿宋_GB2312" w:hAnsi="仿宋" w:hint="eastAsia"/>
          <w:sz w:val="32"/>
          <w:szCs w:val="32"/>
        </w:rPr>
        <w:t xml:space="preserve">    此次项目绩效评价遵循三项原则：一是坚持科学规范原则，定量与定性分析相结合；二是坚持客观公正原则，严格按评价指标体系进行评价；三是坚持实事求是原则，依据调查基础数据，关注事权与财权匹配情况。重点关注专项经费的使用情况、项目实施单位任务完成情况、项目的产出及效</w:t>
      </w:r>
      <w:r w:rsidRPr="00DF289A">
        <w:rPr>
          <w:rFonts w:ascii="仿宋_GB2312" w:eastAsia="仿宋_GB2312" w:hAnsi="仿宋" w:hint="eastAsia"/>
          <w:sz w:val="32"/>
          <w:szCs w:val="32"/>
        </w:rPr>
        <w:lastRenderedPageBreak/>
        <w:t>益情况等。</w:t>
      </w:r>
    </w:p>
    <w:p w14:paraId="2D77076E" w14:textId="77777777" w:rsidR="00A433AD" w:rsidRPr="00861237" w:rsidRDefault="00A433AD" w:rsidP="00A433AD">
      <w:pPr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14:paraId="2D77076F" w14:textId="77777777" w:rsidR="00A433AD" w:rsidRDefault="00A433AD" w:rsidP="00A433AD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附件：1.指标体系得分情况</w:t>
      </w:r>
    </w:p>
    <w:p w14:paraId="2D770784" w14:textId="485DDAA2" w:rsidR="00A433AD" w:rsidRDefault="00A433AD" w:rsidP="00E4598A">
      <w:pPr>
        <w:spacing w:line="560" w:lineRule="exact"/>
        <w:ind w:firstLineChars="500" w:firstLine="1600"/>
        <w:rPr>
          <w:rFonts w:ascii="仿宋_GB2312" w:eastAsia="仿宋_GB2312" w:hAnsi="FZHTK--GBK1-0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2.其他需要说明的情况</w:t>
      </w:r>
    </w:p>
    <w:p w14:paraId="2D770785" w14:textId="77777777" w:rsidR="00F32A04" w:rsidRDefault="00F32A04"/>
    <w:sectPr w:rsidR="00F32A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237E1" w14:textId="77777777" w:rsidR="00976E1E" w:rsidRDefault="00976E1E" w:rsidP="00A433AD">
      <w:r>
        <w:separator/>
      </w:r>
    </w:p>
  </w:endnote>
  <w:endnote w:type="continuationSeparator" w:id="0">
    <w:p w14:paraId="278CA8B0" w14:textId="77777777" w:rsidR="00976E1E" w:rsidRDefault="00976E1E" w:rsidP="00A4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HTK--GBK1-0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43240" w14:textId="77777777" w:rsidR="00976E1E" w:rsidRDefault="00976E1E" w:rsidP="00A433AD">
      <w:r>
        <w:separator/>
      </w:r>
    </w:p>
  </w:footnote>
  <w:footnote w:type="continuationSeparator" w:id="0">
    <w:p w14:paraId="73D49518" w14:textId="77777777" w:rsidR="00976E1E" w:rsidRDefault="00976E1E" w:rsidP="00A433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6B4"/>
    <w:rsid w:val="00004EF0"/>
    <w:rsid w:val="00021071"/>
    <w:rsid w:val="00036A87"/>
    <w:rsid w:val="00043C63"/>
    <w:rsid w:val="00073A74"/>
    <w:rsid w:val="000A1229"/>
    <w:rsid w:val="000C52E0"/>
    <w:rsid w:val="000E0E0F"/>
    <w:rsid w:val="00102380"/>
    <w:rsid w:val="00126FA5"/>
    <w:rsid w:val="00156C56"/>
    <w:rsid w:val="00172400"/>
    <w:rsid w:val="00173325"/>
    <w:rsid w:val="00174D1F"/>
    <w:rsid w:val="00220C4A"/>
    <w:rsid w:val="0022134D"/>
    <w:rsid w:val="00227F31"/>
    <w:rsid w:val="00252100"/>
    <w:rsid w:val="002722F9"/>
    <w:rsid w:val="0027360A"/>
    <w:rsid w:val="00274E10"/>
    <w:rsid w:val="00291FD3"/>
    <w:rsid w:val="002B394C"/>
    <w:rsid w:val="003259CF"/>
    <w:rsid w:val="0036683D"/>
    <w:rsid w:val="00376BCF"/>
    <w:rsid w:val="00382CB8"/>
    <w:rsid w:val="00382D20"/>
    <w:rsid w:val="00394B79"/>
    <w:rsid w:val="003D782C"/>
    <w:rsid w:val="003F22D4"/>
    <w:rsid w:val="00464AE2"/>
    <w:rsid w:val="00494649"/>
    <w:rsid w:val="004A116F"/>
    <w:rsid w:val="004C0A97"/>
    <w:rsid w:val="004D66B4"/>
    <w:rsid w:val="004E7C5A"/>
    <w:rsid w:val="00517CE2"/>
    <w:rsid w:val="005253CE"/>
    <w:rsid w:val="00526BE9"/>
    <w:rsid w:val="005441D9"/>
    <w:rsid w:val="00565E2F"/>
    <w:rsid w:val="005837BA"/>
    <w:rsid w:val="005924A1"/>
    <w:rsid w:val="00593801"/>
    <w:rsid w:val="005C2F4D"/>
    <w:rsid w:val="005D37D8"/>
    <w:rsid w:val="00606756"/>
    <w:rsid w:val="00635010"/>
    <w:rsid w:val="00635BA3"/>
    <w:rsid w:val="00635EA3"/>
    <w:rsid w:val="00636D4F"/>
    <w:rsid w:val="0064077C"/>
    <w:rsid w:val="0065254E"/>
    <w:rsid w:val="0065435E"/>
    <w:rsid w:val="00671473"/>
    <w:rsid w:val="0069753E"/>
    <w:rsid w:val="006A46FC"/>
    <w:rsid w:val="006C2630"/>
    <w:rsid w:val="006C33C0"/>
    <w:rsid w:val="006C7BEC"/>
    <w:rsid w:val="006D5E63"/>
    <w:rsid w:val="0072008C"/>
    <w:rsid w:val="0073438D"/>
    <w:rsid w:val="00753BD1"/>
    <w:rsid w:val="00763507"/>
    <w:rsid w:val="0077042B"/>
    <w:rsid w:val="00773ABD"/>
    <w:rsid w:val="0078398C"/>
    <w:rsid w:val="00792DD6"/>
    <w:rsid w:val="007C4C7A"/>
    <w:rsid w:val="007D3C42"/>
    <w:rsid w:val="007D6B03"/>
    <w:rsid w:val="007E0BCB"/>
    <w:rsid w:val="00813BC1"/>
    <w:rsid w:val="00822E56"/>
    <w:rsid w:val="00861237"/>
    <w:rsid w:val="00861884"/>
    <w:rsid w:val="00865A26"/>
    <w:rsid w:val="0088703E"/>
    <w:rsid w:val="008A02D6"/>
    <w:rsid w:val="008C1FD9"/>
    <w:rsid w:val="008D7EFD"/>
    <w:rsid w:val="008F093B"/>
    <w:rsid w:val="00901493"/>
    <w:rsid w:val="0090522E"/>
    <w:rsid w:val="00933921"/>
    <w:rsid w:val="00937135"/>
    <w:rsid w:val="009577EE"/>
    <w:rsid w:val="00976E1E"/>
    <w:rsid w:val="00987962"/>
    <w:rsid w:val="009B094C"/>
    <w:rsid w:val="009E0054"/>
    <w:rsid w:val="00A12737"/>
    <w:rsid w:val="00A173E7"/>
    <w:rsid w:val="00A33577"/>
    <w:rsid w:val="00A433AD"/>
    <w:rsid w:val="00A928DD"/>
    <w:rsid w:val="00A96514"/>
    <w:rsid w:val="00AA1627"/>
    <w:rsid w:val="00B022D1"/>
    <w:rsid w:val="00B15312"/>
    <w:rsid w:val="00B6284F"/>
    <w:rsid w:val="00BA351F"/>
    <w:rsid w:val="00BC1516"/>
    <w:rsid w:val="00C109C6"/>
    <w:rsid w:val="00C346AF"/>
    <w:rsid w:val="00C3621B"/>
    <w:rsid w:val="00C37792"/>
    <w:rsid w:val="00C64CE1"/>
    <w:rsid w:val="00CA1C0A"/>
    <w:rsid w:val="00CB2B9A"/>
    <w:rsid w:val="00CC2CB1"/>
    <w:rsid w:val="00CD2409"/>
    <w:rsid w:val="00CD74BE"/>
    <w:rsid w:val="00CE0D39"/>
    <w:rsid w:val="00D12EFF"/>
    <w:rsid w:val="00D47145"/>
    <w:rsid w:val="00D53B67"/>
    <w:rsid w:val="00DB2498"/>
    <w:rsid w:val="00DD3A36"/>
    <w:rsid w:val="00DE08DD"/>
    <w:rsid w:val="00DE7C93"/>
    <w:rsid w:val="00DF289A"/>
    <w:rsid w:val="00E0173C"/>
    <w:rsid w:val="00E14292"/>
    <w:rsid w:val="00E2244A"/>
    <w:rsid w:val="00E24DA8"/>
    <w:rsid w:val="00E4598A"/>
    <w:rsid w:val="00E57A73"/>
    <w:rsid w:val="00E6289E"/>
    <w:rsid w:val="00E719C1"/>
    <w:rsid w:val="00E74AD2"/>
    <w:rsid w:val="00E952B8"/>
    <w:rsid w:val="00EC0BCD"/>
    <w:rsid w:val="00EC4FB4"/>
    <w:rsid w:val="00ED3054"/>
    <w:rsid w:val="00ED5454"/>
    <w:rsid w:val="00EF696D"/>
    <w:rsid w:val="00F04513"/>
    <w:rsid w:val="00F2297C"/>
    <w:rsid w:val="00F32016"/>
    <w:rsid w:val="00F32A04"/>
    <w:rsid w:val="00F53B52"/>
    <w:rsid w:val="00F60C1D"/>
    <w:rsid w:val="00F64630"/>
    <w:rsid w:val="00F70FD1"/>
    <w:rsid w:val="00F771A4"/>
    <w:rsid w:val="00F944BA"/>
    <w:rsid w:val="00F9498B"/>
    <w:rsid w:val="00FA24B8"/>
    <w:rsid w:val="00FA2A7E"/>
    <w:rsid w:val="00FA4FDE"/>
    <w:rsid w:val="00FC001E"/>
    <w:rsid w:val="00FE1CEC"/>
    <w:rsid w:val="00FF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77075C"/>
  <w15:docId w15:val="{3686566F-3B8B-4819-934A-D0A3133F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3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3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33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33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33AD"/>
    <w:rPr>
      <w:sz w:val="18"/>
      <w:szCs w:val="18"/>
    </w:rPr>
  </w:style>
  <w:style w:type="paragraph" w:customStyle="1" w:styleId="Default">
    <w:name w:val="Default"/>
    <w:qFormat/>
    <w:rsid w:val="0064077C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4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</dc:creator>
  <cp:keywords/>
  <dc:description/>
  <cp:lastModifiedBy>周 凯</cp:lastModifiedBy>
  <cp:revision>157</cp:revision>
  <cp:lastPrinted>2022-06-21T03:03:00Z</cp:lastPrinted>
  <dcterms:created xsi:type="dcterms:W3CDTF">2022-06-06T03:19:00Z</dcterms:created>
  <dcterms:modified xsi:type="dcterms:W3CDTF">2023-05-25T03:18:00Z</dcterms:modified>
</cp:coreProperties>
</file>